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C0" w:rsidRPr="00773F39" w:rsidRDefault="00366EC0" w:rsidP="00366EC0">
      <w:pPr>
        <w:ind w:left="720" w:right="360" w:hanging="720"/>
        <w:rPr>
          <w:rFonts w:ascii="Verdana" w:hAnsi="Verdana"/>
          <w:b/>
          <w:szCs w:val="24"/>
        </w:rPr>
      </w:pPr>
      <w:r w:rsidRPr="00773F39">
        <w:rPr>
          <w:rFonts w:ascii="Verdana" w:hAnsi="Verdana"/>
          <w:b/>
          <w:szCs w:val="24"/>
        </w:rPr>
        <w:t>BME Thesis-MS Requirements: Semester</w:t>
      </w:r>
      <w:r>
        <w:rPr>
          <w:rFonts w:ascii="Verdana" w:hAnsi="Verdana"/>
          <w:b/>
          <w:szCs w:val="24"/>
        </w:rPr>
        <w:t>s</w:t>
      </w:r>
      <w:r w:rsidRPr="00773F39">
        <w:rPr>
          <w:rFonts w:ascii="Verdana" w:hAnsi="Verdana"/>
          <w:b/>
          <w:szCs w:val="24"/>
        </w:rPr>
        <w:t xml:space="preserve"> </w:t>
      </w:r>
    </w:p>
    <w:p w:rsidR="00366EC0" w:rsidRDefault="00366EC0" w:rsidP="00366EC0">
      <w:pPr>
        <w:ind w:right="360"/>
        <w:rPr>
          <w:bCs/>
        </w:rPr>
      </w:pPr>
    </w:p>
    <w:p w:rsidR="00366EC0" w:rsidRPr="00EF59C6" w:rsidRDefault="00366EC0" w:rsidP="00366EC0">
      <w:pPr>
        <w:ind w:right="360"/>
        <w:rPr>
          <w:bCs/>
          <w:sz w:val="20"/>
        </w:rPr>
      </w:pPr>
      <w:r w:rsidRPr="00EF59C6">
        <w:rPr>
          <w:bCs/>
          <w:sz w:val="20"/>
        </w:rPr>
        <w:t>Approved, revised by faculty Winter 2012; updated Spring 2012</w:t>
      </w:r>
      <w:r>
        <w:rPr>
          <w:bCs/>
          <w:sz w:val="20"/>
        </w:rPr>
        <w:t>; Spring 2015</w:t>
      </w:r>
      <w:r w:rsidR="00AA0E95">
        <w:rPr>
          <w:bCs/>
          <w:sz w:val="20"/>
        </w:rPr>
        <w:t>; SP2017</w:t>
      </w:r>
      <w:r w:rsidR="00BF4BC1">
        <w:rPr>
          <w:bCs/>
          <w:sz w:val="20"/>
        </w:rPr>
        <w:t>; AU18</w:t>
      </w:r>
    </w:p>
    <w:p w:rsidR="00366EC0" w:rsidRPr="0076466D" w:rsidRDefault="00366EC0" w:rsidP="00366EC0">
      <w:pPr>
        <w:tabs>
          <w:tab w:val="left" w:pos="4500"/>
        </w:tabs>
        <w:ind w:right="360"/>
        <w:jc w:val="both"/>
        <w:rPr>
          <w:bCs/>
        </w:rPr>
      </w:pPr>
    </w:p>
    <w:p w:rsidR="00366EC0" w:rsidRPr="0076466D" w:rsidRDefault="00366EC0" w:rsidP="00366EC0">
      <w:pPr>
        <w:tabs>
          <w:tab w:val="left" w:pos="4500"/>
          <w:tab w:val="left" w:pos="6660"/>
        </w:tabs>
        <w:ind w:left="720" w:right="360" w:hanging="720"/>
        <w:jc w:val="both"/>
        <w:rPr>
          <w:bCs/>
        </w:rPr>
      </w:pPr>
      <w:r w:rsidRPr="0076466D">
        <w:rPr>
          <w:bCs/>
          <w:u w:val="single"/>
        </w:rPr>
        <w:t>Cor</w:t>
      </w:r>
      <w:r w:rsidR="00322824">
        <w:rPr>
          <w:bCs/>
          <w:u w:val="single"/>
        </w:rPr>
        <w:t xml:space="preserve">e Courses - Required of all </w:t>
      </w:r>
      <w:r w:rsidRPr="0076466D">
        <w:rPr>
          <w:bCs/>
          <w:u w:val="single"/>
        </w:rPr>
        <w:t>students</w:t>
      </w:r>
      <w:r w:rsidRPr="0076466D">
        <w:rPr>
          <w:bCs/>
        </w:rPr>
        <w:t xml:space="preserve">                               </w:t>
      </w:r>
      <w:r w:rsidRPr="0076466D">
        <w:rPr>
          <w:bCs/>
        </w:rPr>
        <w:tab/>
        <w:t xml:space="preserve">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bookmarkStart w:id="0" w:name="_GoBack"/>
      <w:bookmarkEnd w:id="0"/>
      <w:r>
        <w:rPr>
          <w:bCs/>
        </w:rPr>
        <w:tab/>
      </w:r>
      <w:r>
        <w:rPr>
          <w:bCs/>
        </w:rPr>
        <w:tab/>
      </w:r>
      <w:r w:rsidR="00322824">
        <w:rPr>
          <w:bCs/>
        </w:rPr>
        <w:tab/>
      </w:r>
      <w:r w:rsidRPr="0076466D">
        <w:rPr>
          <w:bCs/>
        </w:rPr>
        <w:t xml:space="preserve">Credits </w:t>
      </w:r>
    </w:p>
    <w:p w:rsidR="00366EC0" w:rsidRPr="0076466D" w:rsidRDefault="00366EC0" w:rsidP="00366EC0">
      <w:pPr>
        <w:tabs>
          <w:tab w:val="left" w:pos="2160"/>
          <w:tab w:val="left" w:pos="4500"/>
          <w:tab w:val="left" w:pos="6660"/>
        </w:tabs>
        <w:ind w:left="720" w:right="360" w:hanging="720"/>
        <w:jc w:val="both"/>
        <w:rPr>
          <w:bCs/>
        </w:rPr>
      </w:pPr>
      <w:r w:rsidRPr="0076466D">
        <w:rPr>
          <w:bCs/>
        </w:rPr>
        <w:tab/>
      </w:r>
    </w:p>
    <w:p w:rsidR="00366EC0" w:rsidRPr="0076466D" w:rsidRDefault="00366EC0" w:rsidP="00366EC0">
      <w:pPr>
        <w:tabs>
          <w:tab w:val="left" w:pos="2160"/>
          <w:tab w:val="left" w:pos="4050"/>
          <w:tab w:val="left" w:pos="6660"/>
          <w:tab w:val="left" w:pos="8280"/>
        </w:tabs>
        <w:ind w:left="720" w:right="360" w:hanging="720"/>
        <w:jc w:val="both"/>
        <w:rPr>
          <w:bCs/>
        </w:rPr>
      </w:pPr>
      <w:r w:rsidRPr="0076466D">
        <w:rPr>
          <w:bCs/>
        </w:rPr>
        <w:tab/>
      </w:r>
      <w:r>
        <w:rPr>
          <w:bCs/>
        </w:rPr>
        <w:t>Scientific Methods in BME</w:t>
      </w:r>
      <w:r w:rsidRPr="0076466D">
        <w:rPr>
          <w:bCs/>
        </w:rPr>
        <w:t xml:space="preserve"> </w:t>
      </w:r>
      <w:r w:rsidRPr="0076466D">
        <w:rPr>
          <w:bCs/>
        </w:rPr>
        <w:tab/>
        <w:t>BME 600</w:t>
      </w:r>
      <w:r>
        <w:rPr>
          <w:bCs/>
        </w:rPr>
        <w:t>0</w:t>
      </w:r>
      <w:r>
        <w:rPr>
          <w:bCs/>
        </w:rPr>
        <w:tab/>
      </w:r>
      <w:r>
        <w:rPr>
          <w:bCs/>
        </w:rPr>
        <w:tab/>
      </w:r>
      <w:r w:rsidRPr="0076466D">
        <w:rPr>
          <w:bCs/>
        </w:rPr>
        <w:t>1</w:t>
      </w:r>
    </w:p>
    <w:p w:rsidR="00366EC0" w:rsidRPr="0076466D" w:rsidRDefault="00366EC0" w:rsidP="00366EC0">
      <w:pPr>
        <w:tabs>
          <w:tab w:val="left" w:pos="2160"/>
          <w:tab w:val="left" w:pos="4050"/>
          <w:tab w:val="left" w:pos="6660"/>
          <w:tab w:val="left" w:pos="8280"/>
        </w:tabs>
        <w:ind w:left="720" w:right="360" w:hanging="720"/>
        <w:jc w:val="both"/>
        <w:rPr>
          <w:bCs/>
        </w:rPr>
      </w:pPr>
      <w:r w:rsidRPr="0076466D">
        <w:rPr>
          <w:bCs/>
        </w:rPr>
        <w:tab/>
        <w:t>BME Seminar (</w:t>
      </w:r>
      <w:r>
        <w:rPr>
          <w:bCs/>
        </w:rPr>
        <w:t>2 semesters</w:t>
      </w:r>
      <w:r w:rsidRPr="0076466D">
        <w:rPr>
          <w:bCs/>
        </w:rPr>
        <w:t xml:space="preserve">) </w:t>
      </w:r>
      <w:r w:rsidRPr="0076466D">
        <w:rPr>
          <w:bCs/>
        </w:rPr>
        <w:tab/>
        <w:t xml:space="preserve">BME </w:t>
      </w:r>
      <w:r>
        <w:rPr>
          <w:bCs/>
        </w:rPr>
        <w:t>8</w:t>
      </w:r>
      <w:r w:rsidRPr="0076466D">
        <w:rPr>
          <w:bCs/>
        </w:rPr>
        <w:t>81</w:t>
      </w:r>
      <w:r>
        <w:rPr>
          <w:bCs/>
        </w:rPr>
        <w:t>0-8811</w:t>
      </w:r>
      <w:r w:rsidRPr="0076466D">
        <w:rPr>
          <w:bCs/>
        </w:rPr>
        <w:tab/>
      </w:r>
      <w:r w:rsidRPr="0076466D">
        <w:rPr>
          <w:bCs/>
        </w:rPr>
        <w:tab/>
      </w:r>
      <w:r>
        <w:rPr>
          <w:bCs/>
        </w:rPr>
        <w:t>1</w:t>
      </w:r>
    </w:p>
    <w:p w:rsidR="00366EC0" w:rsidRPr="0076466D" w:rsidRDefault="00366EC0" w:rsidP="00366EC0">
      <w:pPr>
        <w:tabs>
          <w:tab w:val="left" w:pos="2160"/>
          <w:tab w:val="left" w:pos="4050"/>
          <w:tab w:val="left" w:pos="6660"/>
          <w:tab w:val="left" w:pos="8280"/>
        </w:tabs>
        <w:ind w:left="720" w:right="360" w:hanging="720"/>
        <w:jc w:val="both"/>
        <w:rPr>
          <w:bCs/>
        </w:rPr>
      </w:pPr>
      <w:r w:rsidRPr="0076466D">
        <w:rPr>
          <w:bCs/>
        </w:rPr>
        <w:tab/>
      </w:r>
      <w:r>
        <w:rPr>
          <w:bCs/>
        </w:rPr>
        <w:t xml:space="preserve">Graduate Research Design      </w:t>
      </w:r>
      <w:r w:rsidRPr="0076466D">
        <w:rPr>
          <w:bCs/>
        </w:rPr>
        <w:t xml:space="preserve">ChBE </w:t>
      </w:r>
      <w:r w:rsidRPr="00177960">
        <w:rPr>
          <w:bCs/>
        </w:rPr>
        <w:t>5779</w:t>
      </w:r>
      <w:r>
        <w:rPr>
          <w:bCs/>
        </w:rPr>
        <w:t xml:space="preserve"> or </w:t>
      </w:r>
      <w:r w:rsidRPr="0076466D">
        <w:rPr>
          <w:bCs/>
        </w:rPr>
        <w:t xml:space="preserve">Statistics </w:t>
      </w:r>
      <w:r>
        <w:rPr>
          <w:bCs/>
        </w:rPr>
        <w:t>6410</w:t>
      </w:r>
      <w:r w:rsidRPr="0076466D">
        <w:rPr>
          <w:bCs/>
        </w:rPr>
        <w:t xml:space="preserve"> </w:t>
      </w:r>
      <w:r w:rsidRPr="0076466D">
        <w:rPr>
          <w:bCs/>
        </w:rPr>
        <w:tab/>
        <w:t>3</w:t>
      </w:r>
      <w:r>
        <w:rPr>
          <w:bCs/>
        </w:rPr>
        <w:t xml:space="preserve"> </w:t>
      </w:r>
      <w:r w:rsidRPr="00803BB8">
        <w:rPr>
          <w:bCs/>
          <w:sz w:val="20"/>
        </w:rPr>
        <w:t>or</w:t>
      </w:r>
      <w:r>
        <w:rPr>
          <w:bCs/>
        </w:rPr>
        <w:t xml:space="preserve"> 4</w:t>
      </w:r>
    </w:p>
    <w:p w:rsidR="00366EC0" w:rsidRPr="0076466D" w:rsidRDefault="00366EC0" w:rsidP="00366EC0">
      <w:pPr>
        <w:tabs>
          <w:tab w:val="left" w:pos="2160"/>
          <w:tab w:val="left" w:pos="4050"/>
          <w:tab w:val="left" w:pos="6660"/>
          <w:tab w:val="left" w:pos="8280"/>
        </w:tabs>
        <w:ind w:left="720" w:right="360" w:hanging="720"/>
        <w:jc w:val="both"/>
        <w:rPr>
          <w:bCs/>
        </w:rPr>
      </w:pPr>
      <w:r w:rsidRPr="0076466D">
        <w:rPr>
          <w:bCs/>
        </w:rPr>
        <w:tab/>
        <w:t xml:space="preserve">Graduate Research Ethics </w:t>
      </w:r>
      <w:r w:rsidRPr="0076466D">
        <w:rPr>
          <w:bCs/>
        </w:rPr>
        <w:tab/>
        <w:t xml:space="preserve">BME </w:t>
      </w:r>
      <w:r>
        <w:rPr>
          <w:bCs/>
        </w:rPr>
        <w:t>6983</w:t>
      </w:r>
      <w:r>
        <w:rPr>
          <w:bCs/>
        </w:rPr>
        <w:tab/>
      </w:r>
      <w:r>
        <w:rPr>
          <w:bCs/>
        </w:rPr>
        <w:tab/>
        <w:t>2</w:t>
      </w:r>
    </w:p>
    <w:p w:rsidR="00366EC0" w:rsidRPr="0076466D" w:rsidRDefault="00366EC0" w:rsidP="00BF4BC1">
      <w:pPr>
        <w:tabs>
          <w:tab w:val="left" w:pos="2160"/>
          <w:tab w:val="left" w:pos="4500"/>
          <w:tab w:val="left" w:pos="6660"/>
          <w:tab w:val="left" w:pos="8280"/>
        </w:tabs>
        <w:ind w:left="720" w:right="360" w:hanging="720"/>
        <w:jc w:val="both"/>
        <w:rPr>
          <w:bCs/>
        </w:rPr>
      </w:pPr>
      <w:r w:rsidRPr="0076466D">
        <w:rPr>
          <w:bCs/>
        </w:rPr>
        <w:tab/>
        <w:t>Graduate Physiology</w:t>
      </w:r>
      <w:r w:rsidR="00BF4BC1">
        <w:rPr>
          <w:bCs/>
        </w:rPr>
        <w:t xml:space="preserve">                 </w:t>
      </w:r>
      <w:r w:rsidRPr="0076466D">
        <w:rPr>
          <w:bCs/>
        </w:rPr>
        <w:t>PhysioCB 6</w:t>
      </w:r>
      <w:r>
        <w:rPr>
          <w:bCs/>
        </w:rPr>
        <w:t>1</w:t>
      </w:r>
      <w:r w:rsidRPr="0076466D">
        <w:rPr>
          <w:bCs/>
        </w:rPr>
        <w:t>01 or 6</w:t>
      </w:r>
      <w:r>
        <w:rPr>
          <w:bCs/>
        </w:rPr>
        <w:t>1</w:t>
      </w:r>
      <w:r w:rsidRPr="0076466D">
        <w:rPr>
          <w:bCs/>
        </w:rPr>
        <w:t>02</w:t>
      </w:r>
      <w:r w:rsidRPr="0076466D">
        <w:rPr>
          <w:bCs/>
        </w:rPr>
        <w:tab/>
      </w:r>
      <w:r w:rsidRPr="0076466D">
        <w:rPr>
          <w:bCs/>
        </w:rPr>
        <w:tab/>
      </w:r>
      <w:r>
        <w:rPr>
          <w:bCs/>
        </w:rPr>
        <w:t>3</w:t>
      </w:r>
      <w:r w:rsidRPr="0076466D">
        <w:rPr>
          <w:bCs/>
        </w:rPr>
        <w:tab/>
      </w:r>
    </w:p>
    <w:p w:rsidR="00366EC0" w:rsidRPr="0076466D" w:rsidRDefault="00366EC0" w:rsidP="00BF4BC1">
      <w:pPr>
        <w:tabs>
          <w:tab w:val="left" w:pos="810"/>
          <w:tab w:val="left" w:pos="1080"/>
          <w:tab w:val="left" w:pos="4500"/>
          <w:tab w:val="left" w:pos="6660"/>
          <w:tab w:val="left" w:pos="8280"/>
        </w:tabs>
        <w:ind w:left="720" w:right="360" w:hanging="720"/>
        <w:jc w:val="both"/>
        <w:rPr>
          <w:bCs/>
          <w:sz w:val="20"/>
        </w:rPr>
      </w:pPr>
      <w:r w:rsidRPr="0076466D">
        <w:rPr>
          <w:bCs/>
        </w:rPr>
        <w:tab/>
      </w:r>
    </w:p>
    <w:p w:rsidR="00366EC0" w:rsidRPr="0076466D" w:rsidRDefault="00366EC0" w:rsidP="00366EC0">
      <w:pPr>
        <w:tabs>
          <w:tab w:val="left" w:pos="5580"/>
          <w:tab w:val="left" w:pos="8280"/>
        </w:tabs>
        <w:ind w:left="720" w:right="360" w:hanging="72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BF4BC1">
        <w:rPr>
          <w:bCs/>
        </w:rPr>
        <w:t xml:space="preserve">           </w:t>
      </w:r>
      <w:r w:rsidRPr="0076466D">
        <w:rPr>
          <w:bCs/>
        </w:rPr>
        <w:t>Total</w:t>
      </w:r>
      <w:r>
        <w:rPr>
          <w:bCs/>
        </w:rPr>
        <w:t xml:space="preserve"> </w:t>
      </w:r>
      <w:r w:rsidRPr="0076466D">
        <w:rPr>
          <w:b/>
        </w:rPr>
        <w:t>1</w:t>
      </w:r>
      <w:r>
        <w:rPr>
          <w:b/>
        </w:rPr>
        <w:t>0-1</w:t>
      </w:r>
      <w:r w:rsidR="00BF4BC1">
        <w:rPr>
          <w:b/>
        </w:rPr>
        <w:t>1</w:t>
      </w:r>
      <w:r>
        <w:rPr>
          <w:b/>
        </w:rPr>
        <w:t xml:space="preserve"> </w:t>
      </w:r>
      <w:r w:rsidRPr="0076466D">
        <w:rPr>
          <w:b/>
        </w:rPr>
        <w:t>credit hours</w:t>
      </w:r>
    </w:p>
    <w:p w:rsidR="00366EC0" w:rsidRDefault="00366EC0" w:rsidP="00366EC0">
      <w:pPr>
        <w:ind w:left="720" w:right="360" w:hanging="720"/>
        <w:jc w:val="both"/>
        <w:rPr>
          <w:bCs/>
          <w:u w:val="single"/>
        </w:rPr>
      </w:pPr>
    </w:p>
    <w:p w:rsidR="00366EC0" w:rsidRPr="0076466D" w:rsidRDefault="00366EC0" w:rsidP="00366EC0">
      <w:pPr>
        <w:ind w:left="720" w:right="360" w:hanging="720"/>
        <w:jc w:val="both"/>
      </w:pPr>
      <w:r w:rsidRPr="0076466D">
        <w:rPr>
          <w:bCs/>
          <w:u w:val="single"/>
        </w:rPr>
        <w:t xml:space="preserve">BME </w:t>
      </w:r>
      <w:r>
        <w:rPr>
          <w:bCs/>
          <w:u w:val="single"/>
        </w:rPr>
        <w:t>Graduate Course R</w:t>
      </w:r>
      <w:r w:rsidRPr="00AC0418">
        <w:rPr>
          <w:bCs/>
          <w:u w:val="single"/>
        </w:rPr>
        <w:t>equirement</w:t>
      </w:r>
      <w:r w:rsidRPr="0076466D">
        <w:tab/>
      </w:r>
    </w:p>
    <w:p w:rsidR="00366EC0" w:rsidRDefault="00366EC0" w:rsidP="00366EC0">
      <w:pPr>
        <w:numPr>
          <w:ilvl w:val="0"/>
          <w:numId w:val="19"/>
        </w:numPr>
        <w:tabs>
          <w:tab w:val="left" w:pos="720"/>
          <w:tab w:val="left" w:pos="2340"/>
          <w:tab w:val="left" w:pos="3600"/>
          <w:tab w:val="left" w:pos="5040"/>
        </w:tabs>
        <w:spacing w:before="120"/>
        <w:ind w:left="720" w:right="360" w:hanging="720"/>
        <w:jc w:val="both"/>
      </w:pPr>
      <w:r>
        <w:t xml:space="preserve">Students are required to take 3 </w:t>
      </w:r>
      <w:r w:rsidRPr="004C4B97">
        <w:rPr>
          <w:b/>
        </w:rPr>
        <w:t>fundamental BME graduate courses</w:t>
      </w:r>
      <w:r>
        <w:t xml:space="preserve"> (9 semester credit hours) from the following list, or subject to BMEGSC approval, s</w:t>
      </w:r>
      <w:r w:rsidRPr="00480A3D">
        <w:rPr>
          <w:i/>
        </w:rPr>
        <w:t>tudents m</w:t>
      </w:r>
      <w:r>
        <w:rPr>
          <w:i/>
        </w:rPr>
        <w:t>ust</w:t>
      </w:r>
      <w:r w:rsidRPr="00480A3D">
        <w:rPr>
          <w:i/>
        </w:rPr>
        <w:t xml:space="preserve"> take at least 2 OSU BME </w:t>
      </w:r>
      <w:r>
        <w:rPr>
          <w:i/>
        </w:rPr>
        <w:t xml:space="preserve">fundamental </w:t>
      </w:r>
      <w:r w:rsidRPr="00480A3D">
        <w:rPr>
          <w:i/>
        </w:rPr>
        <w:t xml:space="preserve">courses and may take </w:t>
      </w:r>
      <w:r>
        <w:rPr>
          <w:i/>
        </w:rPr>
        <w:t>1</w:t>
      </w:r>
      <w:r w:rsidRPr="00480A3D">
        <w:rPr>
          <w:i/>
        </w:rPr>
        <w:t xml:space="preserve"> non-BME, BME-type OSU courses, and no more than 1 non-OSU BME course, by petition. </w:t>
      </w:r>
      <w:r>
        <w:t xml:space="preserve">Students must work with their faculty MS research advisor to determine the best courses that will prepare them for their MS research. More importantly, </w:t>
      </w:r>
      <w:r w:rsidRPr="004C4B97">
        <w:rPr>
          <w:i/>
        </w:rPr>
        <w:t xml:space="preserve">the </w:t>
      </w:r>
      <w:r>
        <w:rPr>
          <w:i/>
        </w:rPr>
        <w:t>MS</w:t>
      </w:r>
      <w:r w:rsidRPr="004C4B97">
        <w:rPr>
          <w:i/>
        </w:rPr>
        <w:t xml:space="preserve"> research advisor must approve courses used to satisfy this requirement. If the </w:t>
      </w:r>
      <w:r>
        <w:rPr>
          <w:i/>
        </w:rPr>
        <w:t xml:space="preserve">MS </w:t>
      </w:r>
      <w:r w:rsidRPr="004C4B97">
        <w:rPr>
          <w:i/>
        </w:rPr>
        <w:t>research advisor does not approve, he/she will not sign the student’s program of study</w:t>
      </w:r>
      <w:r>
        <w:rPr>
          <w:i/>
        </w:rPr>
        <w:t>.</w:t>
      </w:r>
      <w:r w:rsidRPr="004C4B97">
        <w:rPr>
          <w:i/>
        </w:rPr>
        <w:t xml:space="preserve">  </w:t>
      </w:r>
    </w:p>
    <w:p w:rsidR="00366EC0" w:rsidRPr="00A65EAC" w:rsidRDefault="00366EC0" w:rsidP="00366EC0">
      <w:pPr>
        <w:tabs>
          <w:tab w:val="left" w:pos="2340"/>
          <w:tab w:val="left" w:pos="2700"/>
          <w:tab w:val="left" w:pos="3600"/>
        </w:tabs>
        <w:spacing w:before="120"/>
        <w:ind w:right="360"/>
        <w:jc w:val="both"/>
      </w:pPr>
      <w:r w:rsidRPr="00A65EAC">
        <w:rPr>
          <w:u w:val="single"/>
        </w:rPr>
        <w:t>BioImaging:</w:t>
      </w:r>
      <w:r w:rsidRPr="00A65EAC">
        <w:tab/>
        <w:t>BME 5110</w:t>
      </w:r>
      <w:r w:rsidRPr="00A65EAC">
        <w:tab/>
        <w:t>Biomedical Microscopic Imaging</w:t>
      </w:r>
    </w:p>
    <w:p w:rsidR="00366EC0" w:rsidRDefault="00366EC0" w:rsidP="00366EC0">
      <w:pPr>
        <w:tabs>
          <w:tab w:val="left" w:pos="2340"/>
          <w:tab w:val="left" w:pos="3600"/>
        </w:tabs>
        <w:ind w:left="720" w:right="360" w:hanging="720"/>
        <w:jc w:val="both"/>
      </w:pPr>
      <w:r w:rsidRPr="00A65EAC">
        <w:tab/>
      </w:r>
      <w:r w:rsidRPr="00A65EAC">
        <w:tab/>
        <w:t>BME 5120</w:t>
      </w:r>
      <w:r w:rsidRPr="00A65EAC">
        <w:tab/>
        <w:t>Biomedical Optics</w:t>
      </w:r>
    </w:p>
    <w:p w:rsidR="00366EC0" w:rsidRPr="00A65EAC" w:rsidRDefault="00366EC0" w:rsidP="00366EC0">
      <w:pPr>
        <w:tabs>
          <w:tab w:val="left" w:pos="2340"/>
          <w:tab w:val="left" w:pos="3600"/>
        </w:tabs>
        <w:ind w:left="720" w:right="360" w:hanging="720"/>
        <w:jc w:val="both"/>
      </w:pPr>
      <w:r>
        <w:tab/>
      </w:r>
      <w:r>
        <w:tab/>
        <w:t xml:space="preserve">BME 5177 </w:t>
      </w:r>
      <w:r>
        <w:tab/>
        <w:t>Biomedical AFM</w:t>
      </w:r>
      <w:r>
        <w:tab/>
      </w:r>
    </w:p>
    <w:p w:rsidR="00366EC0" w:rsidRPr="00A65EAC" w:rsidRDefault="00366EC0" w:rsidP="00366EC0">
      <w:pPr>
        <w:tabs>
          <w:tab w:val="left" w:pos="2340"/>
          <w:tab w:val="left" w:pos="3600"/>
        </w:tabs>
        <w:ind w:left="720" w:right="360" w:hanging="720"/>
        <w:jc w:val="both"/>
      </w:pPr>
      <w:r w:rsidRPr="00A65EAC">
        <w:tab/>
      </w:r>
      <w:r w:rsidRPr="00A65EAC">
        <w:tab/>
        <w:t>BME 5186</w:t>
      </w:r>
      <w:r w:rsidRPr="00A65EAC">
        <w:tab/>
        <w:t>Biomedical Ultrasound</w:t>
      </w:r>
    </w:p>
    <w:p w:rsidR="00366EC0" w:rsidRPr="00A65EAC" w:rsidRDefault="00366EC0" w:rsidP="00366EC0">
      <w:pPr>
        <w:tabs>
          <w:tab w:val="left" w:pos="2340"/>
          <w:tab w:val="left" w:pos="3600"/>
        </w:tabs>
        <w:ind w:left="720" w:right="360" w:hanging="720"/>
        <w:jc w:val="both"/>
      </w:pPr>
      <w:r w:rsidRPr="00A65EAC">
        <w:tab/>
      </w:r>
      <w:r w:rsidRPr="00A65EAC">
        <w:tab/>
        <w:t xml:space="preserve">BME </w:t>
      </w:r>
      <w:r>
        <w:t>6</w:t>
      </w:r>
      <w:r w:rsidRPr="00A65EAC">
        <w:t xml:space="preserve">113 </w:t>
      </w:r>
      <w:r w:rsidRPr="00A65EAC">
        <w:tab/>
        <w:t>Magnetic Res Spectro &amp; Imaging I</w:t>
      </w:r>
    </w:p>
    <w:p w:rsidR="00366EC0" w:rsidRPr="00A65EAC" w:rsidRDefault="00366EC0" w:rsidP="00366EC0">
      <w:pPr>
        <w:tabs>
          <w:tab w:val="left" w:pos="2340"/>
          <w:tab w:val="left" w:pos="3600"/>
        </w:tabs>
        <w:ind w:left="720" w:right="360" w:hanging="720"/>
        <w:jc w:val="both"/>
      </w:pPr>
      <w:r w:rsidRPr="00A65EAC">
        <w:tab/>
      </w:r>
      <w:r w:rsidRPr="00A65EAC">
        <w:tab/>
      </w:r>
    </w:p>
    <w:p w:rsidR="00366EC0" w:rsidRPr="00A65EAC" w:rsidRDefault="00366EC0" w:rsidP="00366EC0">
      <w:pPr>
        <w:tabs>
          <w:tab w:val="left" w:pos="2340"/>
          <w:tab w:val="left" w:pos="3600"/>
        </w:tabs>
        <w:ind w:left="720" w:right="360" w:hanging="720"/>
        <w:jc w:val="both"/>
      </w:pPr>
      <w:r w:rsidRPr="00A65EAC">
        <w:rPr>
          <w:u w:val="single"/>
        </w:rPr>
        <w:t>BioMaterials</w:t>
      </w:r>
      <w:r w:rsidRPr="00A65EAC">
        <w:t>:</w:t>
      </w:r>
      <w:r w:rsidRPr="00A65EAC">
        <w:tab/>
        <w:t>BME 5310</w:t>
      </w:r>
      <w:r w:rsidRPr="00A65EAC">
        <w:tab/>
        <w:t>Advanced Biomaterials</w:t>
      </w:r>
    </w:p>
    <w:p w:rsidR="00366EC0" w:rsidRPr="00A65EAC" w:rsidRDefault="00366EC0" w:rsidP="00366EC0">
      <w:pPr>
        <w:tabs>
          <w:tab w:val="left" w:pos="2340"/>
          <w:tab w:val="left" w:pos="3600"/>
        </w:tabs>
        <w:ind w:left="720" w:right="360" w:hanging="720"/>
        <w:jc w:val="both"/>
      </w:pPr>
      <w:r w:rsidRPr="00A65EAC">
        <w:tab/>
      </w:r>
      <w:r w:rsidRPr="00A65EAC">
        <w:tab/>
        <w:t>BME 5353</w:t>
      </w:r>
      <w:r w:rsidRPr="00A65EAC">
        <w:tab/>
        <w:t>Hard-Tissue Biomaterials</w:t>
      </w:r>
    </w:p>
    <w:p w:rsidR="00366EC0" w:rsidRPr="00A65EAC" w:rsidRDefault="00366EC0" w:rsidP="00366EC0">
      <w:pPr>
        <w:tabs>
          <w:tab w:val="left" w:pos="2340"/>
          <w:tab w:val="left" w:pos="3600"/>
        </w:tabs>
        <w:spacing w:before="120"/>
        <w:ind w:left="720" w:right="360" w:hanging="720"/>
        <w:jc w:val="both"/>
      </w:pPr>
      <w:r w:rsidRPr="00A65EAC">
        <w:rPr>
          <w:u w:val="single"/>
        </w:rPr>
        <w:t>BioMechanics</w:t>
      </w:r>
      <w:r w:rsidRPr="00A65EAC">
        <w:tab/>
        <w:t>BME 5210</w:t>
      </w:r>
      <w:r w:rsidRPr="00A65EAC">
        <w:tab/>
        <w:t>Advanced Bio</w:t>
      </w:r>
      <w:r>
        <w:t>logical T</w:t>
      </w:r>
      <w:r w:rsidRPr="00A65EAC">
        <w:t>ransport</w:t>
      </w:r>
    </w:p>
    <w:p w:rsidR="00366EC0" w:rsidRPr="00A65EAC" w:rsidRDefault="00366EC0" w:rsidP="00366EC0">
      <w:pPr>
        <w:tabs>
          <w:tab w:val="left" w:pos="2340"/>
          <w:tab w:val="left" w:pos="3600"/>
        </w:tabs>
        <w:ind w:left="720" w:right="360" w:hanging="720"/>
        <w:jc w:val="both"/>
      </w:pPr>
      <w:r w:rsidRPr="00A65EAC">
        <w:rPr>
          <w:u w:val="single"/>
        </w:rPr>
        <w:t>&amp; BioTransport</w:t>
      </w:r>
      <w:r w:rsidRPr="00A65EAC">
        <w:t>:</w:t>
      </w:r>
      <w:r>
        <w:tab/>
      </w:r>
      <w:r w:rsidRPr="00A65EAC">
        <w:t>BME 5421</w:t>
      </w:r>
      <w:r w:rsidRPr="00A65EAC">
        <w:tab/>
        <w:t>Tissue Mechanics</w:t>
      </w:r>
    </w:p>
    <w:p w:rsidR="00366EC0" w:rsidRPr="00A65EAC" w:rsidRDefault="00366EC0" w:rsidP="00366EC0">
      <w:pPr>
        <w:tabs>
          <w:tab w:val="left" w:pos="2340"/>
          <w:tab w:val="left" w:pos="3600"/>
        </w:tabs>
        <w:ind w:left="720" w:right="360" w:hanging="720"/>
        <w:jc w:val="both"/>
      </w:pPr>
      <w:r w:rsidRPr="00A65EAC">
        <w:tab/>
      </w:r>
      <w:r w:rsidRPr="00A65EAC">
        <w:tab/>
        <w:t>BME 5430</w:t>
      </w:r>
      <w:r w:rsidRPr="00A65EAC">
        <w:tab/>
        <w:t>F</w:t>
      </w:r>
      <w:r>
        <w:t xml:space="preserve">inite Element </w:t>
      </w:r>
      <w:r w:rsidRPr="00A65EAC">
        <w:t>Applications in BME</w:t>
      </w:r>
    </w:p>
    <w:p w:rsidR="00366EC0" w:rsidRPr="00A65EAC" w:rsidRDefault="00366EC0" w:rsidP="00366EC0">
      <w:pPr>
        <w:tabs>
          <w:tab w:val="left" w:pos="2340"/>
          <w:tab w:val="left" w:pos="3600"/>
        </w:tabs>
        <w:ind w:left="720" w:right="360" w:hanging="720"/>
        <w:jc w:val="both"/>
      </w:pPr>
      <w:r w:rsidRPr="00A65EAC">
        <w:tab/>
      </w:r>
      <w:r w:rsidRPr="00A65EAC">
        <w:tab/>
        <w:t>BME 5470</w:t>
      </w:r>
      <w:r w:rsidRPr="00A65EAC">
        <w:tab/>
        <w:t>Cellular Mechanics</w:t>
      </w:r>
    </w:p>
    <w:p w:rsidR="00366EC0" w:rsidRPr="00A65EAC" w:rsidRDefault="00366EC0" w:rsidP="00366EC0">
      <w:pPr>
        <w:tabs>
          <w:tab w:val="left" w:pos="2340"/>
          <w:tab w:val="left" w:pos="3600"/>
        </w:tabs>
        <w:ind w:left="720" w:right="360" w:hanging="720"/>
        <w:jc w:val="both"/>
      </w:pPr>
      <w:r w:rsidRPr="00A65EAC">
        <w:tab/>
      </w:r>
      <w:r w:rsidRPr="00A65EAC">
        <w:tab/>
        <w:t>BME 5475</w:t>
      </w:r>
      <w:r w:rsidRPr="00A65EAC">
        <w:tab/>
        <w:t>Biofluid Dynamics</w:t>
      </w:r>
      <w:r>
        <w:t xml:space="preserve"> of Phys Systems</w:t>
      </w:r>
    </w:p>
    <w:p w:rsidR="00366EC0" w:rsidRPr="00A65EAC" w:rsidRDefault="00366EC0" w:rsidP="00366EC0">
      <w:pPr>
        <w:tabs>
          <w:tab w:val="left" w:pos="2340"/>
          <w:tab w:val="left" w:pos="3600"/>
        </w:tabs>
        <w:spacing w:line="240" w:lineRule="exact"/>
        <w:ind w:left="720" w:right="360" w:hanging="720"/>
        <w:jc w:val="both"/>
      </w:pPr>
    </w:p>
    <w:p w:rsidR="00366EC0" w:rsidRPr="00A65EAC" w:rsidRDefault="00366EC0" w:rsidP="00366EC0">
      <w:pPr>
        <w:tabs>
          <w:tab w:val="left" w:pos="2340"/>
          <w:tab w:val="left" w:pos="3600"/>
        </w:tabs>
        <w:spacing w:line="240" w:lineRule="exact"/>
        <w:ind w:left="720" w:right="360" w:hanging="720"/>
        <w:jc w:val="both"/>
      </w:pPr>
      <w:r w:rsidRPr="00A65EAC">
        <w:rPr>
          <w:u w:val="single"/>
        </w:rPr>
        <w:t>M,C, &amp; T Eng</w:t>
      </w:r>
      <w:r w:rsidRPr="00A65EAC">
        <w:t>:</w:t>
      </w:r>
      <w:r w:rsidRPr="00A65EAC">
        <w:tab/>
        <w:t>BME 5510</w:t>
      </w:r>
      <w:r w:rsidRPr="00A65EAC">
        <w:tab/>
        <w:t>Advanced Tissue Engineering</w:t>
      </w:r>
    </w:p>
    <w:p w:rsidR="00366EC0" w:rsidRPr="00A65EAC" w:rsidRDefault="00366EC0" w:rsidP="00366EC0">
      <w:pPr>
        <w:tabs>
          <w:tab w:val="left" w:pos="2340"/>
          <w:tab w:val="left" w:pos="3600"/>
        </w:tabs>
        <w:spacing w:line="240" w:lineRule="exact"/>
        <w:ind w:left="720" w:right="360" w:hanging="720"/>
        <w:jc w:val="both"/>
      </w:pPr>
      <w:r w:rsidRPr="00A65EAC">
        <w:tab/>
      </w:r>
      <w:r w:rsidRPr="00A65EAC">
        <w:tab/>
        <w:t>BME 5520</w:t>
      </w:r>
      <w:r w:rsidRPr="00A65EAC">
        <w:tab/>
        <w:t>Cell Engineering</w:t>
      </w:r>
    </w:p>
    <w:p w:rsidR="00366EC0" w:rsidRPr="00A65EAC" w:rsidRDefault="00366EC0" w:rsidP="00366EC0">
      <w:pPr>
        <w:tabs>
          <w:tab w:val="left" w:pos="2340"/>
          <w:tab w:val="left" w:pos="3600"/>
        </w:tabs>
        <w:spacing w:line="240" w:lineRule="exact"/>
        <w:ind w:left="720" w:right="360" w:hanging="720"/>
        <w:jc w:val="both"/>
      </w:pPr>
      <w:r w:rsidRPr="00A65EAC">
        <w:tab/>
      </w:r>
      <w:r w:rsidRPr="00A65EAC">
        <w:tab/>
        <w:t>BME 5420</w:t>
      </w:r>
      <w:r w:rsidRPr="00A65EAC">
        <w:tab/>
        <w:t>Mechanobiology</w:t>
      </w:r>
    </w:p>
    <w:p w:rsidR="00366EC0" w:rsidRPr="00A65EAC" w:rsidRDefault="00366EC0" w:rsidP="00366EC0">
      <w:pPr>
        <w:tabs>
          <w:tab w:val="left" w:pos="2340"/>
          <w:tab w:val="left" w:pos="3600"/>
        </w:tabs>
        <w:spacing w:line="240" w:lineRule="exact"/>
        <w:ind w:left="720" w:right="360" w:hanging="720"/>
        <w:jc w:val="both"/>
      </w:pPr>
      <w:r w:rsidRPr="00A65EAC">
        <w:tab/>
      </w:r>
      <w:r w:rsidRPr="00A65EAC">
        <w:tab/>
        <w:t>BME 5</w:t>
      </w:r>
      <w:r>
        <w:t>580</w:t>
      </w:r>
      <w:r w:rsidRPr="00A65EAC">
        <w:tab/>
        <w:t>Excitable Cell Engineering</w:t>
      </w:r>
    </w:p>
    <w:p w:rsidR="00366EC0" w:rsidRDefault="00366EC0" w:rsidP="00366EC0">
      <w:pPr>
        <w:tabs>
          <w:tab w:val="left" w:pos="2340"/>
          <w:tab w:val="left" w:pos="3600"/>
        </w:tabs>
        <w:spacing w:line="240" w:lineRule="exact"/>
        <w:ind w:left="720" w:right="360" w:hanging="720"/>
        <w:jc w:val="both"/>
      </w:pPr>
      <w:r w:rsidRPr="00A65EAC">
        <w:tab/>
      </w:r>
    </w:p>
    <w:p w:rsidR="00366EC0" w:rsidRPr="00A65EAC" w:rsidRDefault="00366EC0" w:rsidP="00366EC0">
      <w:pPr>
        <w:tabs>
          <w:tab w:val="left" w:pos="2340"/>
          <w:tab w:val="left" w:pos="3600"/>
        </w:tabs>
        <w:spacing w:line="240" w:lineRule="exact"/>
        <w:ind w:left="720" w:right="360" w:hanging="720"/>
        <w:jc w:val="both"/>
      </w:pPr>
    </w:p>
    <w:p w:rsidR="00366EC0" w:rsidRPr="00A65EAC" w:rsidRDefault="00366EC0" w:rsidP="00366EC0">
      <w:pPr>
        <w:tabs>
          <w:tab w:val="left" w:pos="2340"/>
          <w:tab w:val="left" w:pos="3600"/>
        </w:tabs>
        <w:spacing w:line="240" w:lineRule="exact"/>
        <w:ind w:left="720" w:right="360" w:hanging="720"/>
        <w:jc w:val="both"/>
      </w:pPr>
      <w:r w:rsidRPr="00A65EAC">
        <w:rPr>
          <w:u w:val="single"/>
        </w:rPr>
        <w:t>Micro / Nano</w:t>
      </w:r>
      <w:r w:rsidRPr="00A65EAC">
        <w:t>:</w:t>
      </w:r>
      <w:r w:rsidRPr="00A65EAC">
        <w:tab/>
        <w:t>BME 5610</w:t>
      </w:r>
      <w:r w:rsidRPr="00A65EAC">
        <w:tab/>
        <w:t>Biomedical Microdevices</w:t>
      </w:r>
    </w:p>
    <w:p w:rsidR="00366EC0" w:rsidRDefault="00366EC0" w:rsidP="00366EC0">
      <w:pPr>
        <w:tabs>
          <w:tab w:val="left" w:pos="2340"/>
          <w:tab w:val="left" w:pos="3600"/>
        </w:tabs>
        <w:ind w:left="720" w:right="360" w:hanging="720"/>
        <w:jc w:val="both"/>
      </w:pPr>
      <w:r w:rsidRPr="00A65EAC">
        <w:lastRenderedPageBreak/>
        <w:tab/>
      </w:r>
      <w:r w:rsidRPr="00A65EAC">
        <w:tab/>
        <w:t>BME 56</w:t>
      </w:r>
      <w:r>
        <w:t>3</w:t>
      </w:r>
      <w:r w:rsidRPr="00A65EAC">
        <w:t xml:space="preserve">5 </w:t>
      </w:r>
      <w:r w:rsidRPr="00A65EAC">
        <w:tab/>
        <w:t>Cellular Nanotechnology</w:t>
      </w:r>
    </w:p>
    <w:p w:rsidR="00366EC0" w:rsidRDefault="00366EC0" w:rsidP="00366EC0">
      <w:pPr>
        <w:tabs>
          <w:tab w:val="left" w:pos="2340"/>
          <w:tab w:val="left" w:pos="3600"/>
        </w:tabs>
        <w:ind w:left="720" w:right="360" w:hanging="720"/>
        <w:jc w:val="both"/>
      </w:pPr>
      <w:r>
        <w:tab/>
      </w:r>
      <w:r>
        <w:tab/>
      </w:r>
      <w:r w:rsidRPr="00A65EAC">
        <w:t>BME 5661</w:t>
      </w:r>
      <w:r w:rsidRPr="00A65EAC">
        <w:tab/>
        <w:t>Biomedical Nanotechnology</w:t>
      </w:r>
      <w:r>
        <w:t xml:space="preserve"> I </w:t>
      </w:r>
    </w:p>
    <w:p w:rsidR="00366EC0" w:rsidRDefault="00366EC0" w:rsidP="00366EC0">
      <w:pPr>
        <w:tabs>
          <w:tab w:val="left" w:pos="2340"/>
          <w:tab w:val="left" w:pos="3600"/>
        </w:tabs>
        <w:ind w:left="720" w:right="360" w:hanging="720"/>
        <w:jc w:val="both"/>
      </w:pPr>
      <w:r>
        <w:tab/>
      </w:r>
      <w:r>
        <w:tab/>
      </w:r>
      <w:r w:rsidRPr="00A65EAC">
        <w:t>BME 5662</w:t>
      </w:r>
      <w:r w:rsidRPr="00A65EAC">
        <w:tab/>
        <w:t>Advanced Biomed Nanotechnology</w:t>
      </w:r>
      <w:r>
        <w:t xml:space="preserve"> II</w:t>
      </w:r>
      <w:r>
        <w:tab/>
      </w:r>
    </w:p>
    <w:p w:rsidR="00366EC0" w:rsidRPr="00A65EAC" w:rsidRDefault="00366EC0" w:rsidP="00366EC0">
      <w:pPr>
        <w:tabs>
          <w:tab w:val="left" w:pos="2340"/>
          <w:tab w:val="left" w:pos="3600"/>
        </w:tabs>
        <w:ind w:left="720" w:right="360" w:hanging="720"/>
        <w:jc w:val="both"/>
      </w:pPr>
      <w:r>
        <w:tab/>
      </w:r>
      <w:r>
        <w:tab/>
      </w:r>
      <w:r w:rsidRPr="00A65EAC">
        <w:t>BME 5663</w:t>
      </w:r>
      <w:r w:rsidRPr="00A65EAC">
        <w:tab/>
      </w:r>
      <w:r>
        <w:t xml:space="preserve">Intro to </w:t>
      </w:r>
      <w:r w:rsidRPr="00A65EAC">
        <w:t>Micro</w:t>
      </w:r>
      <w:r>
        <w:t>fluidics</w:t>
      </w:r>
      <w:r w:rsidRPr="00A65EAC">
        <w:t xml:space="preserve"> and Nano</w:t>
      </w:r>
      <w:r>
        <w:t>f</w:t>
      </w:r>
      <w:r w:rsidRPr="00A65EAC">
        <w:t>luidics</w:t>
      </w:r>
    </w:p>
    <w:p w:rsidR="00366EC0" w:rsidRPr="00A65EAC" w:rsidRDefault="00366EC0" w:rsidP="00366EC0">
      <w:pPr>
        <w:tabs>
          <w:tab w:val="left" w:pos="2340"/>
          <w:tab w:val="left" w:pos="3600"/>
        </w:tabs>
        <w:ind w:left="720" w:right="360" w:hanging="720"/>
        <w:jc w:val="both"/>
      </w:pPr>
      <w:r w:rsidRPr="00A65EAC">
        <w:tab/>
      </w:r>
      <w:r w:rsidRPr="00A65EAC">
        <w:tab/>
        <w:t>BME 5667</w:t>
      </w:r>
      <w:r w:rsidRPr="00A65EAC">
        <w:tab/>
        <w:t xml:space="preserve">BioMEMS Microfabrication </w:t>
      </w:r>
    </w:p>
    <w:p w:rsidR="00366EC0" w:rsidRPr="00A65EAC" w:rsidRDefault="00366EC0" w:rsidP="00366EC0">
      <w:pPr>
        <w:tabs>
          <w:tab w:val="left" w:pos="2340"/>
          <w:tab w:val="left" w:pos="3600"/>
        </w:tabs>
        <w:ind w:left="720" w:right="360" w:hanging="720"/>
        <w:jc w:val="both"/>
      </w:pPr>
      <w:r w:rsidRPr="00A65EAC">
        <w:tab/>
      </w:r>
      <w:r w:rsidRPr="00A65EAC">
        <w:tab/>
        <w:t xml:space="preserve">BME 5668 </w:t>
      </w:r>
      <w:r w:rsidRPr="00A65EAC">
        <w:tab/>
        <w:t xml:space="preserve">Biomedical </w:t>
      </w:r>
      <w:r>
        <w:t>Microt</w:t>
      </w:r>
      <w:r w:rsidRPr="00A65EAC">
        <w:t>ransducers</w:t>
      </w:r>
    </w:p>
    <w:p w:rsidR="00366EC0" w:rsidRPr="00A65EAC" w:rsidRDefault="00366EC0" w:rsidP="00366EC0">
      <w:pPr>
        <w:tabs>
          <w:tab w:val="left" w:pos="2340"/>
          <w:tab w:val="left" w:pos="3600"/>
        </w:tabs>
        <w:ind w:left="720" w:right="360" w:hanging="720"/>
        <w:jc w:val="both"/>
      </w:pPr>
      <w:r w:rsidRPr="00A65EAC">
        <w:tab/>
      </w:r>
      <w:r w:rsidRPr="00A65EAC">
        <w:tab/>
      </w:r>
      <w:r w:rsidRPr="00A65EAC">
        <w:tab/>
      </w:r>
    </w:p>
    <w:p w:rsidR="00366EC0" w:rsidRPr="00A65EAC" w:rsidRDefault="00366EC0" w:rsidP="00366EC0">
      <w:pPr>
        <w:tabs>
          <w:tab w:val="left" w:pos="2340"/>
          <w:tab w:val="left" w:pos="3600"/>
        </w:tabs>
        <w:ind w:left="720" w:right="360" w:hanging="720"/>
        <w:jc w:val="both"/>
      </w:pPr>
      <w:r w:rsidRPr="00A65EAC">
        <w:rPr>
          <w:u w:val="single"/>
        </w:rPr>
        <w:t>Devices</w:t>
      </w:r>
      <w:r w:rsidRPr="00A65EAC">
        <w:t>:</w:t>
      </w:r>
      <w:r w:rsidRPr="00A65EAC">
        <w:tab/>
        <w:t xml:space="preserve">BME 5639 </w:t>
      </w:r>
      <w:r w:rsidRPr="00A65EAC">
        <w:tab/>
        <w:t>Medical Device Design</w:t>
      </w:r>
    </w:p>
    <w:p w:rsidR="00366EC0" w:rsidRPr="00A65EAC" w:rsidRDefault="00366EC0" w:rsidP="00366EC0">
      <w:pPr>
        <w:tabs>
          <w:tab w:val="left" w:pos="2340"/>
          <w:tab w:val="left" w:pos="3600"/>
        </w:tabs>
        <w:ind w:left="720" w:right="360" w:hanging="720"/>
        <w:jc w:val="both"/>
      </w:pPr>
      <w:r w:rsidRPr="00A65EAC">
        <w:tab/>
      </w:r>
      <w:r w:rsidRPr="00A65EAC">
        <w:tab/>
        <w:t>BME 5771</w:t>
      </w:r>
      <w:r w:rsidRPr="00A65EAC">
        <w:tab/>
        <w:t>Bioinstrumentation</w:t>
      </w:r>
    </w:p>
    <w:p w:rsidR="00366EC0" w:rsidRPr="00A65EAC" w:rsidRDefault="00366EC0" w:rsidP="00366EC0">
      <w:pPr>
        <w:tabs>
          <w:tab w:val="left" w:pos="1440"/>
          <w:tab w:val="left" w:pos="2340"/>
          <w:tab w:val="left" w:pos="3600"/>
        </w:tabs>
        <w:ind w:left="1440" w:right="360" w:hanging="1440"/>
        <w:jc w:val="both"/>
      </w:pPr>
      <w:r w:rsidRPr="00A65EAC">
        <w:tab/>
      </w:r>
      <w:r w:rsidRPr="00A65EAC">
        <w:tab/>
      </w:r>
      <w:r w:rsidRPr="00A65EAC">
        <w:tab/>
      </w:r>
    </w:p>
    <w:p w:rsidR="00366EC0" w:rsidRPr="00A65EAC" w:rsidRDefault="00366EC0" w:rsidP="00366EC0">
      <w:pPr>
        <w:tabs>
          <w:tab w:val="left" w:pos="2340"/>
          <w:tab w:val="left" w:pos="3600"/>
        </w:tabs>
        <w:spacing w:line="240" w:lineRule="exact"/>
        <w:ind w:left="720" w:right="360" w:hanging="720"/>
        <w:jc w:val="both"/>
        <w:rPr>
          <w:u w:val="single"/>
        </w:rPr>
      </w:pPr>
      <w:r w:rsidRPr="00A65EAC">
        <w:rPr>
          <w:u w:val="single"/>
        </w:rPr>
        <w:t>Other BME courses:</w:t>
      </w:r>
    </w:p>
    <w:p w:rsidR="00366EC0" w:rsidRDefault="00366EC0" w:rsidP="00366EC0">
      <w:pPr>
        <w:tabs>
          <w:tab w:val="left" w:pos="2340"/>
          <w:tab w:val="left" w:pos="3600"/>
        </w:tabs>
        <w:spacing w:line="240" w:lineRule="exact"/>
        <w:ind w:left="720" w:right="360" w:hanging="720"/>
        <w:jc w:val="both"/>
      </w:pPr>
      <w:r w:rsidRPr="00A65EAC">
        <w:tab/>
      </w:r>
      <w:r w:rsidRPr="00A65EAC">
        <w:tab/>
      </w:r>
    </w:p>
    <w:p w:rsidR="00366EC0" w:rsidRPr="00A65EAC" w:rsidRDefault="00366EC0" w:rsidP="00366EC0">
      <w:pPr>
        <w:tabs>
          <w:tab w:val="left" w:pos="2340"/>
          <w:tab w:val="left" w:pos="3600"/>
        </w:tabs>
        <w:spacing w:line="240" w:lineRule="exact"/>
        <w:ind w:left="720" w:right="360" w:hanging="720"/>
        <w:jc w:val="both"/>
      </w:pPr>
      <w:r>
        <w:tab/>
      </w:r>
      <w:r>
        <w:tab/>
      </w:r>
      <w:r w:rsidRPr="00A65EAC">
        <w:t>BME 5001</w:t>
      </w:r>
      <w:r w:rsidRPr="00A65EAC">
        <w:tab/>
        <w:t>Cardiovascular Bioengineering</w:t>
      </w:r>
    </w:p>
    <w:p w:rsidR="00366EC0" w:rsidRDefault="00366EC0" w:rsidP="00366EC0">
      <w:pPr>
        <w:tabs>
          <w:tab w:val="left" w:pos="1440"/>
          <w:tab w:val="left" w:pos="2340"/>
          <w:tab w:val="left" w:pos="3600"/>
        </w:tabs>
        <w:ind w:left="1440" w:right="360" w:hanging="1440"/>
        <w:jc w:val="both"/>
      </w:pPr>
      <w:r w:rsidRPr="00A65EAC">
        <w:tab/>
      </w:r>
      <w:r w:rsidRPr="00A65EAC">
        <w:tab/>
        <w:t xml:space="preserve">BME </w:t>
      </w:r>
      <w:r>
        <w:t>7</w:t>
      </w:r>
      <w:r w:rsidRPr="00A65EAC">
        <w:t>114</w:t>
      </w:r>
      <w:r w:rsidRPr="00A65EAC">
        <w:tab/>
        <w:t>Magnetic Res Spectro &amp; Imaging II</w:t>
      </w:r>
    </w:p>
    <w:p w:rsidR="00366EC0" w:rsidRPr="00A65EAC" w:rsidRDefault="00366EC0" w:rsidP="00366EC0">
      <w:pPr>
        <w:tabs>
          <w:tab w:val="left" w:pos="1440"/>
          <w:tab w:val="left" w:pos="2340"/>
          <w:tab w:val="left" w:pos="3600"/>
        </w:tabs>
        <w:ind w:left="1440" w:right="360" w:hanging="1440"/>
        <w:jc w:val="both"/>
      </w:pPr>
    </w:p>
    <w:p w:rsidR="00366EC0" w:rsidRDefault="00366EC0" w:rsidP="00366EC0">
      <w:pPr>
        <w:tabs>
          <w:tab w:val="left" w:pos="2340"/>
          <w:tab w:val="left" w:pos="3600"/>
        </w:tabs>
        <w:ind w:left="1080" w:right="360"/>
        <w:jc w:val="both"/>
      </w:pPr>
    </w:p>
    <w:p w:rsidR="00366EC0" w:rsidRDefault="00366EC0" w:rsidP="00366EC0">
      <w:pPr>
        <w:numPr>
          <w:ilvl w:val="0"/>
          <w:numId w:val="19"/>
        </w:numPr>
        <w:tabs>
          <w:tab w:val="left" w:pos="720"/>
          <w:tab w:val="left" w:pos="2340"/>
          <w:tab w:val="left" w:pos="3600"/>
          <w:tab w:val="left" w:pos="5040"/>
        </w:tabs>
        <w:ind w:right="360"/>
        <w:jc w:val="both"/>
      </w:pPr>
      <w:r w:rsidRPr="004C4B97">
        <w:t xml:space="preserve">Students must take at least </w:t>
      </w:r>
      <w:r>
        <w:t>one</w:t>
      </w:r>
      <w:r w:rsidRPr="004C4B97">
        <w:t xml:space="preserve"> additional “</w:t>
      </w:r>
      <w:r w:rsidRPr="004C4B97">
        <w:rPr>
          <w:b/>
        </w:rPr>
        <w:t>graduate elective</w:t>
      </w:r>
      <w:r w:rsidRPr="004C4B97">
        <w:t>” courses (</w:t>
      </w:r>
      <w:r>
        <w:t>3</w:t>
      </w:r>
      <w:r w:rsidRPr="004C4B97">
        <w:t xml:space="preserve"> semester credit hours) from Appendix A. Note that any course used to satisfy requirement #1 cannot be used to satisfy the “graduate elective” course requirement. All graduate electives must be letter graded. In addition,</w:t>
      </w:r>
      <w:r w:rsidRPr="004C4B97">
        <w:rPr>
          <w:i/>
        </w:rPr>
        <w:t xml:space="preserve"> all graduate electives must be approved by the student’s </w:t>
      </w:r>
      <w:r>
        <w:rPr>
          <w:i/>
        </w:rPr>
        <w:t>MS</w:t>
      </w:r>
      <w:r w:rsidRPr="004C4B97">
        <w:rPr>
          <w:i/>
        </w:rPr>
        <w:t xml:space="preserve"> research advisor as indicated by the </w:t>
      </w:r>
      <w:r>
        <w:rPr>
          <w:i/>
        </w:rPr>
        <w:t>MS</w:t>
      </w:r>
      <w:r w:rsidRPr="004C4B97">
        <w:rPr>
          <w:i/>
        </w:rPr>
        <w:t xml:space="preserve"> advisor’s signature on the student’s program of study.</w:t>
      </w:r>
    </w:p>
    <w:p w:rsidR="00366EC0" w:rsidRPr="004C4B97" w:rsidRDefault="00366EC0" w:rsidP="00366EC0">
      <w:pPr>
        <w:numPr>
          <w:ilvl w:val="0"/>
          <w:numId w:val="19"/>
        </w:numPr>
        <w:tabs>
          <w:tab w:val="left" w:pos="720"/>
          <w:tab w:val="left" w:pos="2340"/>
          <w:tab w:val="left" w:pos="3600"/>
          <w:tab w:val="left" w:pos="5040"/>
        </w:tabs>
        <w:ind w:right="360"/>
        <w:jc w:val="both"/>
      </w:pPr>
      <w:r w:rsidRPr="004C4B97">
        <w:t xml:space="preserve">Students must take at least </w:t>
      </w:r>
      <w:r>
        <w:t>one</w:t>
      </w:r>
      <w:r w:rsidRPr="004C4B97">
        <w:t xml:space="preserve"> “</w:t>
      </w:r>
      <w:r w:rsidRPr="004C4B97">
        <w:rPr>
          <w:b/>
        </w:rPr>
        <w:t>free elective</w:t>
      </w:r>
      <w:r w:rsidRPr="004C4B97">
        <w:t>”</w:t>
      </w:r>
      <w:r>
        <w:t xml:space="preserve"> courses (2 or 3 semester credits) </w:t>
      </w:r>
      <w:r w:rsidRPr="00A313A1">
        <w:t xml:space="preserve">to meet the </w:t>
      </w:r>
      <w:r>
        <w:t>24</w:t>
      </w:r>
      <w:r w:rsidRPr="00A313A1">
        <w:t xml:space="preserve"> semester credit hour total. Free electives can be in Engineering Sciences, Life Sciences or Business/Technology Commercialization. No more than 1 </w:t>
      </w:r>
      <w:r>
        <w:t xml:space="preserve">free </w:t>
      </w:r>
      <w:r w:rsidRPr="00A313A1">
        <w:t xml:space="preserve">elective can be S/U graded. </w:t>
      </w:r>
      <w:r w:rsidRPr="008E519F">
        <w:rPr>
          <w:i/>
        </w:rPr>
        <w:t>A</w:t>
      </w:r>
      <w:r w:rsidRPr="004C4B97">
        <w:rPr>
          <w:i/>
        </w:rPr>
        <w:t xml:space="preserve">ll free electives must be approved by the student’s </w:t>
      </w:r>
      <w:r>
        <w:rPr>
          <w:i/>
        </w:rPr>
        <w:t>MS</w:t>
      </w:r>
      <w:r w:rsidRPr="004C4B97">
        <w:rPr>
          <w:i/>
        </w:rPr>
        <w:t xml:space="preserve"> research advisor as indicated by the </w:t>
      </w:r>
      <w:r>
        <w:rPr>
          <w:i/>
        </w:rPr>
        <w:t>MS</w:t>
      </w:r>
      <w:r w:rsidRPr="004C4B97">
        <w:rPr>
          <w:i/>
        </w:rPr>
        <w:t xml:space="preserve"> advisor’s signature on the student’s program of study.</w:t>
      </w:r>
    </w:p>
    <w:p w:rsidR="00366EC0" w:rsidRDefault="00366EC0" w:rsidP="00366EC0">
      <w:pPr>
        <w:numPr>
          <w:ilvl w:val="0"/>
          <w:numId w:val="19"/>
        </w:numPr>
        <w:tabs>
          <w:tab w:val="left" w:pos="720"/>
          <w:tab w:val="left" w:pos="2340"/>
          <w:tab w:val="left" w:pos="3600"/>
          <w:tab w:val="left" w:pos="5040"/>
        </w:tabs>
        <w:ind w:right="360"/>
        <w:jc w:val="both"/>
      </w:pPr>
      <w:r>
        <w:t>Elective Restrictions:</w:t>
      </w:r>
    </w:p>
    <w:p w:rsidR="00366EC0" w:rsidRDefault="00366EC0" w:rsidP="00366EC0">
      <w:pPr>
        <w:numPr>
          <w:ilvl w:val="1"/>
          <w:numId w:val="19"/>
        </w:numPr>
        <w:tabs>
          <w:tab w:val="left" w:pos="720"/>
          <w:tab w:val="left" w:pos="2340"/>
          <w:tab w:val="left" w:pos="3600"/>
          <w:tab w:val="left" w:pos="5040"/>
        </w:tabs>
        <w:ind w:right="360"/>
        <w:jc w:val="both"/>
      </w:pPr>
      <w:r>
        <w:t xml:space="preserve">3 of the 6 credits used to satisfy requirements #2 and #3 (i.e. graduate and free electives) must be an advanced math course (Math 5000 or above). Students may petition </w:t>
      </w:r>
      <w:r w:rsidRPr="0076466D">
        <w:t xml:space="preserve">the Graduate Studies Committee </w:t>
      </w:r>
      <w:r>
        <w:t>to have a non-Math course satisfy this requirement.</w:t>
      </w:r>
    </w:p>
    <w:p w:rsidR="00366EC0" w:rsidRPr="0076466D" w:rsidRDefault="00366EC0" w:rsidP="00366EC0">
      <w:pPr>
        <w:tabs>
          <w:tab w:val="left" w:pos="2340"/>
          <w:tab w:val="left" w:pos="3600"/>
        </w:tabs>
        <w:ind w:left="720" w:right="360" w:hanging="720"/>
        <w:jc w:val="both"/>
      </w:pPr>
    </w:p>
    <w:p w:rsidR="00366EC0" w:rsidRPr="0076466D" w:rsidRDefault="00366EC0" w:rsidP="00366EC0">
      <w:pPr>
        <w:tabs>
          <w:tab w:val="left" w:pos="2340"/>
          <w:tab w:val="left" w:pos="3600"/>
        </w:tabs>
        <w:ind w:left="720" w:right="360" w:hanging="720"/>
        <w:jc w:val="both"/>
      </w:pPr>
      <w:r w:rsidRPr="0076466D">
        <w:t xml:space="preserve">          </w:t>
      </w:r>
      <w:r w:rsidRPr="0076466D">
        <w:tab/>
      </w:r>
      <w:r w:rsidRPr="0076466D">
        <w:tab/>
      </w:r>
      <w:r w:rsidRPr="0076466D">
        <w:tab/>
      </w:r>
      <w:r w:rsidRPr="0076466D">
        <w:tab/>
      </w:r>
      <w:r w:rsidRPr="0076466D">
        <w:tab/>
      </w:r>
      <w:r w:rsidRPr="0076466D">
        <w:rPr>
          <w:b/>
        </w:rPr>
        <w:t xml:space="preserve">Total  </w:t>
      </w:r>
      <w:r>
        <w:rPr>
          <w:b/>
        </w:rPr>
        <w:t>14-15</w:t>
      </w:r>
      <w:r w:rsidRPr="0076466D">
        <w:rPr>
          <w:b/>
        </w:rPr>
        <w:t xml:space="preserve"> cr hrs</w:t>
      </w:r>
      <w:r w:rsidRPr="0076466D">
        <w:t xml:space="preserve">                     </w:t>
      </w:r>
    </w:p>
    <w:p w:rsidR="00366EC0" w:rsidRDefault="00366EC0" w:rsidP="00366EC0">
      <w:pPr>
        <w:tabs>
          <w:tab w:val="left" w:pos="2340"/>
          <w:tab w:val="left" w:pos="3600"/>
        </w:tabs>
        <w:ind w:left="720" w:right="360" w:hanging="720"/>
        <w:rPr>
          <w:b/>
          <w:u w:val="single"/>
        </w:rPr>
      </w:pPr>
    </w:p>
    <w:p w:rsidR="00366EC0" w:rsidRPr="00C339DC" w:rsidRDefault="00366EC0" w:rsidP="00366EC0">
      <w:pPr>
        <w:tabs>
          <w:tab w:val="left" w:pos="2340"/>
          <w:tab w:val="left" w:pos="3600"/>
        </w:tabs>
        <w:ind w:left="720" w:right="360" w:hanging="720"/>
        <w:rPr>
          <w:b/>
          <w:u w:val="single"/>
        </w:rPr>
      </w:pPr>
      <w:r w:rsidRPr="00C339DC">
        <w:rPr>
          <w:b/>
          <w:u w:val="single"/>
        </w:rPr>
        <w:t>Program &amp; MS Thesis Committee Approval</w:t>
      </w:r>
    </w:p>
    <w:p w:rsidR="00366EC0" w:rsidRPr="00C339DC" w:rsidRDefault="00366EC0" w:rsidP="00366EC0">
      <w:pPr>
        <w:tabs>
          <w:tab w:val="left" w:pos="2340"/>
          <w:tab w:val="left" w:pos="3600"/>
        </w:tabs>
        <w:ind w:left="720" w:right="360" w:hanging="720"/>
      </w:pPr>
      <w:r w:rsidRPr="00C339DC">
        <w:tab/>
        <w:t xml:space="preserve">The MS Thesis Committee will consist of at least 2 faculty members, with M or P graduate faculty status (at least one being a departmental BME core faculty member).  A GSC-reviewed MS Program of Study </w:t>
      </w:r>
      <w:r>
        <w:t xml:space="preserve">and </w:t>
      </w:r>
      <w:r w:rsidRPr="00C339DC">
        <w:t xml:space="preserve">Thesis Committee must be on file with the Graduate Studies Office before the end of Spring </w:t>
      </w:r>
      <w:r>
        <w:t>term</w:t>
      </w:r>
      <w:r w:rsidRPr="00C339DC">
        <w:t xml:space="preserve"> (or the student’s </w:t>
      </w:r>
      <w:r>
        <w:t xml:space="preserve">second term </w:t>
      </w:r>
      <w:r w:rsidRPr="00C339DC">
        <w:t xml:space="preserve">of enrollment). </w:t>
      </w:r>
      <w:r>
        <w:t xml:space="preserve">The Program cannot be reviewed by GSC without a proposed </w:t>
      </w:r>
      <w:r w:rsidRPr="00C339DC">
        <w:t>MS Committee</w:t>
      </w:r>
      <w:r>
        <w:t>.</w:t>
      </w:r>
    </w:p>
    <w:p w:rsidR="00366EC0" w:rsidRPr="00C339DC" w:rsidRDefault="00366EC0" w:rsidP="00366EC0">
      <w:pPr>
        <w:tabs>
          <w:tab w:val="left" w:pos="2340"/>
          <w:tab w:val="left" w:pos="3600"/>
        </w:tabs>
        <w:ind w:left="720" w:right="360" w:hanging="720"/>
      </w:pPr>
    </w:p>
    <w:p w:rsidR="00366EC0" w:rsidRPr="00825829" w:rsidRDefault="00366EC0" w:rsidP="00366EC0">
      <w:pPr>
        <w:tabs>
          <w:tab w:val="left" w:pos="2340"/>
          <w:tab w:val="left" w:pos="3600"/>
        </w:tabs>
        <w:ind w:left="720" w:right="360" w:hanging="720"/>
        <w:jc w:val="both"/>
        <w:rPr>
          <w:b/>
          <w:u w:val="single"/>
        </w:rPr>
      </w:pPr>
      <w:r w:rsidRPr="00825829">
        <w:rPr>
          <w:b/>
          <w:u w:val="single"/>
        </w:rPr>
        <w:t>Total Program Requirements</w:t>
      </w:r>
    </w:p>
    <w:p w:rsidR="00366EC0" w:rsidRPr="00825829" w:rsidRDefault="00366EC0" w:rsidP="00366EC0">
      <w:pPr>
        <w:tabs>
          <w:tab w:val="left" w:pos="2340"/>
          <w:tab w:val="left" w:pos="3600"/>
        </w:tabs>
        <w:ind w:left="720" w:right="360" w:hanging="720"/>
        <w:jc w:val="both"/>
      </w:pPr>
      <w:r w:rsidRPr="00825829">
        <w:tab/>
        <w:t xml:space="preserve">Total course requirement:  </w:t>
      </w:r>
      <w:bookmarkStart w:id="1" w:name="OLE_LINK1"/>
      <w:bookmarkStart w:id="2" w:name="OLE_LINK2"/>
      <w:r>
        <w:rPr>
          <w:b/>
        </w:rPr>
        <w:t>24</w:t>
      </w:r>
      <w:r w:rsidRPr="00825829">
        <w:rPr>
          <w:b/>
        </w:rPr>
        <w:t xml:space="preserve"> semester credit course hours</w:t>
      </w:r>
      <w:bookmarkEnd w:id="1"/>
      <w:bookmarkEnd w:id="2"/>
    </w:p>
    <w:p w:rsidR="00366EC0" w:rsidRPr="00825829" w:rsidRDefault="00366EC0" w:rsidP="00366EC0">
      <w:pPr>
        <w:tabs>
          <w:tab w:val="left" w:pos="1440"/>
          <w:tab w:val="left" w:pos="2340"/>
          <w:tab w:val="left" w:pos="3600"/>
        </w:tabs>
        <w:ind w:left="720" w:right="360" w:hanging="720"/>
        <w:jc w:val="both"/>
      </w:pPr>
      <w:r w:rsidRPr="00825829">
        <w:lastRenderedPageBreak/>
        <w:tab/>
        <w:t xml:space="preserve">Research hour </w:t>
      </w:r>
      <w:r>
        <w:t xml:space="preserve">(BME 6999) </w:t>
      </w:r>
      <w:r w:rsidRPr="00825829">
        <w:t xml:space="preserve">requirement:  </w:t>
      </w:r>
      <w:r>
        <w:rPr>
          <w:b/>
        </w:rPr>
        <w:t>≥6</w:t>
      </w:r>
      <w:r w:rsidRPr="00825829">
        <w:rPr>
          <w:b/>
        </w:rPr>
        <w:t xml:space="preserve"> semester research hours</w:t>
      </w:r>
    </w:p>
    <w:p w:rsidR="00366EC0" w:rsidRDefault="00366EC0" w:rsidP="00366EC0">
      <w:pPr>
        <w:tabs>
          <w:tab w:val="left" w:pos="0"/>
          <w:tab w:val="left" w:pos="1440"/>
          <w:tab w:val="left" w:pos="2340"/>
          <w:tab w:val="left" w:pos="3600"/>
        </w:tabs>
        <w:ind w:right="360"/>
        <w:jc w:val="both"/>
        <w:rPr>
          <w:b/>
        </w:rPr>
      </w:pPr>
    </w:p>
    <w:p w:rsidR="00366EC0" w:rsidRPr="00C339DC" w:rsidRDefault="00366EC0" w:rsidP="00366EC0">
      <w:pPr>
        <w:tabs>
          <w:tab w:val="left" w:pos="2340"/>
          <w:tab w:val="left" w:pos="3600"/>
        </w:tabs>
        <w:ind w:left="720" w:right="360" w:hanging="720"/>
        <w:rPr>
          <w:b/>
          <w:u w:val="single"/>
        </w:rPr>
      </w:pPr>
      <w:r w:rsidRPr="00C339DC">
        <w:rPr>
          <w:b/>
          <w:u w:val="single"/>
        </w:rPr>
        <w:t>Thesis Requirements</w:t>
      </w:r>
    </w:p>
    <w:p w:rsidR="00366EC0" w:rsidRDefault="00366EC0" w:rsidP="00366EC0">
      <w:pPr>
        <w:tabs>
          <w:tab w:val="left" w:pos="2340"/>
          <w:tab w:val="left" w:pos="3600"/>
        </w:tabs>
        <w:ind w:left="1080" w:right="360" w:hanging="1800"/>
      </w:pPr>
      <w:r w:rsidRPr="00C339DC">
        <w:tab/>
        <w:t>Thesis Research:  The thesis research project should be an original research project that makes a new contribution to the field.  Proposals and protocols should be approved by the student’s adviser(s) prior to beginning the research.</w:t>
      </w:r>
      <w:r w:rsidR="0019356D">
        <w:t xml:space="preserve"> </w:t>
      </w:r>
      <w:r w:rsidR="0019356D" w:rsidRPr="008E519F">
        <w:t>all research credits should be in BME unless primary research advisor’s appointment is in another engineering department. If the la</w:t>
      </w:r>
      <w:r w:rsidR="0019356D">
        <w:t>t</w:t>
      </w:r>
      <w:r w:rsidR="0019356D" w:rsidRPr="008E519F">
        <w:t>ter is true then at least ½ of the research credits must be in BME.</w:t>
      </w:r>
    </w:p>
    <w:p w:rsidR="00366EC0" w:rsidRPr="00C339DC" w:rsidRDefault="00366EC0" w:rsidP="00366EC0">
      <w:pPr>
        <w:tabs>
          <w:tab w:val="left" w:pos="2340"/>
          <w:tab w:val="left" w:pos="3600"/>
        </w:tabs>
        <w:ind w:left="1080" w:right="360" w:hanging="1800"/>
      </w:pPr>
      <w:r w:rsidRPr="00C339DC">
        <w:tab/>
        <w:t>Committee Composition:  Thesis examination committee will consist of at least 2 faculty members with graduate faculty status (M or P) in BME, at least one being a departmental core faculty member.</w:t>
      </w:r>
    </w:p>
    <w:p w:rsidR="00366EC0" w:rsidRPr="00C339DC" w:rsidRDefault="00366EC0" w:rsidP="00366EC0">
      <w:pPr>
        <w:tabs>
          <w:tab w:val="left" w:pos="1440"/>
          <w:tab w:val="left" w:pos="2340"/>
          <w:tab w:val="left" w:pos="3600"/>
        </w:tabs>
        <w:ind w:left="1440" w:right="360" w:hanging="1440"/>
      </w:pPr>
      <w:r w:rsidRPr="00C339DC">
        <w:tab/>
      </w:r>
    </w:p>
    <w:p w:rsidR="00366EC0" w:rsidRPr="00C339DC" w:rsidRDefault="00366EC0" w:rsidP="00366EC0">
      <w:pPr>
        <w:tabs>
          <w:tab w:val="left" w:pos="1440"/>
          <w:tab w:val="left" w:pos="2340"/>
          <w:tab w:val="left" w:pos="3600"/>
        </w:tabs>
        <w:ind w:left="1800" w:right="360" w:hanging="1800"/>
      </w:pPr>
      <w:r w:rsidRPr="00C339DC">
        <w:rPr>
          <w:b/>
          <w:u w:val="single"/>
        </w:rPr>
        <w:t>Minimum Graduation Requirements</w:t>
      </w:r>
    </w:p>
    <w:p w:rsidR="00366EC0" w:rsidRPr="00C339DC" w:rsidRDefault="00366EC0" w:rsidP="00366EC0">
      <w:pPr>
        <w:numPr>
          <w:ilvl w:val="0"/>
          <w:numId w:val="20"/>
        </w:numPr>
        <w:tabs>
          <w:tab w:val="clear" w:pos="720"/>
          <w:tab w:val="num" w:pos="1080"/>
          <w:tab w:val="left" w:pos="1440"/>
          <w:tab w:val="left" w:pos="2340"/>
          <w:tab w:val="left" w:pos="3600"/>
          <w:tab w:val="left" w:pos="5040"/>
        </w:tabs>
        <w:ind w:left="1080" w:right="360"/>
      </w:pPr>
      <w:r w:rsidRPr="00C339DC">
        <w:t>Completion of ≥</w:t>
      </w:r>
      <w:r>
        <w:t>24</w:t>
      </w:r>
      <w:r w:rsidRPr="00C339DC">
        <w:t xml:space="preserve"> course hours as described above with a minimum GPA of 3.00</w:t>
      </w:r>
    </w:p>
    <w:p w:rsidR="00366EC0" w:rsidRPr="00C339DC" w:rsidRDefault="00366EC0" w:rsidP="00366EC0">
      <w:pPr>
        <w:numPr>
          <w:ilvl w:val="0"/>
          <w:numId w:val="20"/>
        </w:numPr>
        <w:tabs>
          <w:tab w:val="clear" w:pos="720"/>
          <w:tab w:val="num" w:pos="1080"/>
          <w:tab w:val="left" w:pos="1440"/>
          <w:tab w:val="left" w:pos="2340"/>
          <w:tab w:val="left" w:pos="3600"/>
          <w:tab w:val="left" w:pos="5040"/>
        </w:tabs>
        <w:ind w:left="1080" w:right="360"/>
      </w:pPr>
      <w:r w:rsidRPr="00C339DC">
        <w:t>Completion of ≥</w:t>
      </w:r>
      <w:r>
        <w:t>6</w:t>
      </w:r>
      <w:r w:rsidRPr="00C339DC">
        <w:t xml:space="preserve"> </w:t>
      </w:r>
      <w:r>
        <w:t xml:space="preserve">research </w:t>
      </w:r>
      <w:r w:rsidRPr="00C339DC">
        <w:t>hours of thesis research</w:t>
      </w:r>
      <w:r>
        <w:t xml:space="preserve"> (must be BME 6999)</w:t>
      </w:r>
    </w:p>
    <w:p w:rsidR="00366EC0" w:rsidRPr="00C339DC" w:rsidRDefault="00366EC0" w:rsidP="00366EC0">
      <w:pPr>
        <w:numPr>
          <w:ilvl w:val="0"/>
          <w:numId w:val="20"/>
        </w:numPr>
        <w:tabs>
          <w:tab w:val="clear" w:pos="720"/>
          <w:tab w:val="num" w:pos="1080"/>
          <w:tab w:val="left" w:pos="1440"/>
          <w:tab w:val="left" w:pos="2340"/>
          <w:tab w:val="left" w:pos="3600"/>
          <w:tab w:val="left" w:pos="5040"/>
        </w:tabs>
        <w:ind w:left="1080" w:right="360"/>
      </w:pPr>
      <w:r w:rsidRPr="00C339DC">
        <w:t>Successful completion of the Thesis Defense</w:t>
      </w:r>
      <w:r>
        <w:t xml:space="preserve"> per Graduate School rules</w:t>
      </w:r>
    </w:p>
    <w:p w:rsidR="00366EC0" w:rsidRPr="00C339DC" w:rsidRDefault="00366EC0" w:rsidP="00366EC0">
      <w:pPr>
        <w:numPr>
          <w:ilvl w:val="0"/>
          <w:numId w:val="20"/>
        </w:numPr>
        <w:tabs>
          <w:tab w:val="clear" w:pos="720"/>
          <w:tab w:val="num" w:pos="1080"/>
          <w:tab w:val="left" w:pos="1440"/>
          <w:tab w:val="left" w:pos="2340"/>
          <w:tab w:val="left" w:pos="3600"/>
          <w:tab w:val="left" w:pos="5040"/>
        </w:tabs>
        <w:ind w:left="1080" w:right="360"/>
      </w:pPr>
      <w:r w:rsidRPr="00C339DC">
        <w:t>Submission of one (1) manuscript for publication in recognized scientific</w:t>
      </w:r>
      <w:r>
        <w:t xml:space="preserve"> journals (e.g. indexed by ISI) OR p</w:t>
      </w:r>
      <w:r w:rsidRPr="00C339DC">
        <w:t>resentation of at least one (1) oral or poster presentation at a regional, national, or international meeting</w:t>
      </w:r>
    </w:p>
    <w:p w:rsidR="00366EC0" w:rsidRDefault="00366EC0" w:rsidP="00366EC0">
      <w:pPr>
        <w:tabs>
          <w:tab w:val="left" w:pos="1440"/>
          <w:tab w:val="left" w:pos="2340"/>
          <w:tab w:val="left" w:pos="3600"/>
        </w:tabs>
        <w:ind w:left="1800" w:right="360" w:hanging="1800"/>
        <w:jc w:val="both"/>
      </w:pPr>
    </w:p>
    <w:p w:rsidR="00366EC0" w:rsidRPr="0076466D" w:rsidRDefault="00366EC0" w:rsidP="00366EC0">
      <w:pPr>
        <w:tabs>
          <w:tab w:val="left" w:pos="1440"/>
          <w:tab w:val="left" w:pos="2340"/>
          <w:tab w:val="left" w:pos="3600"/>
        </w:tabs>
        <w:ind w:left="1800" w:right="360" w:hanging="1800"/>
        <w:jc w:val="both"/>
      </w:pPr>
      <w:r w:rsidRPr="0076466D">
        <w:rPr>
          <w:b/>
          <w:u w:val="single"/>
        </w:rPr>
        <w:t>Administration</w:t>
      </w:r>
    </w:p>
    <w:p w:rsidR="00366EC0" w:rsidRDefault="00366EC0" w:rsidP="00366EC0">
      <w:pPr>
        <w:pStyle w:val="ListParagraph"/>
        <w:numPr>
          <w:ilvl w:val="0"/>
          <w:numId w:val="21"/>
        </w:numPr>
        <w:tabs>
          <w:tab w:val="left" w:pos="180"/>
          <w:tab w:val="left" w:pos="1440"/>
          <w:tab w:val="left" w:pos="2340"/>
          <w:tab w:val="left" w:pos="3600"/>
          <w:tab w:val="left" w:pos="5040"/>
        </w:tabs>
        <w:ind w:left="180" w:right="360" w:hanging="180"/>
        <w:jc w:val="both"/>
      </w:pPr>
      <w:r w:rsidRPr="0076466D">
        <w:t xml:space="preserve">Students </w:t>
      </w:r>
      <w:r>
        <w:t>&amp;</w:t>
      </w:r>
      <w:r w:rsidRPr="0076466D">
        <w:t xml:space="preserve"> advisors may </w:t>
      </w:r>
      <w:r w:rsidRPr="008E519F">
        <w:rPr>
          <w:u w:val="single"/>
        </w:rPr>
        <w:t>jointly</w:t>
      </w:r>
      <w:r w:rsidRPr="0076466D">
        <w:t xml:space="preserve"> petition GSC for waivers of any of the above requirements.</w:t>
      </w:r>
    </w:p>
    <w:p w:rsidR="00366EC0" w:rsidRDefault="00366EC0" w:rsidP="00366EC0">
      <w:pPr>
        <w:tabs>
          <w:tab w:val="left" w:pos="180"/>
          <w:tab w:val="left" w:pos="2340"/>
          <w:tab w:val="left" w:pos="3600"/>
        </w:tabs>
        <w:ind w:left="180" w:right="360" w:hanging="180"/>
        <w:jc w:val="both"/>
      </w:pPr>
      <w:r>
        <w:t xml:space="preserve">- </w:t>
      </w:r>
      <w:r w:rsidRPr="0076466D">
        <w:t xml:space="preserve">These petitions will be considered at convened GSC meetings which will occur at least every other month. </w:t>
      </w:r>
      <w:r w:rsidRPr="008E519F">
        <w:rPr>
          <w:i/>
        </w:rPr>
        <w:t xml:space="preserve"> Last minute petitions may not be reviewed.</w:t>
      </w:r>
    </w:p>
    <w:p w:rsidR="00366EC0" w:rsidRDefault="00366EC0" w:rsidP="00366EC0">
      <w:pPr>
        <w:tabs>
          <w:tab w:val="left" w:pos="180"/>
          <w:tab w:val="left" w:pos="2340"/>
          <w:tab w:val="left" w:pos="3600"/>
        </w:tabs>
        <w:ind w:left="180" w:right="360" w:hanging="180"/>
        <w:jc w:val="both"/>
      </w:pPr>
      <w:r>
        <w:t>-</w:t>
      </w:r>
      <w:r w:rsidRPr="0076466D">
        <w:tab/>
        <w:t xml:space="preserve">Changes to an approved Program or Committee must be reviewed by the GSC at least </w:t>
      </w:r>
      <w:r w:rsidRPr="003F0EC8">
        <w:rPr>
          <w:b/>
        </w:rPr>
        <w:t xml:space="preserve">one full </w:t>
      </w:r>
      <w:r>
        <w:rPr>
          <w:b/>
        </w:rPr>
        <w:t>semester</w:t>
      </w:r>
      <w:r w:rsidRPr="0076466D">
        <w:t xml:space="preserve"> before an Application to Graduate is filed.</w:t>
      </w:r>
    </w:p>
    <w:p w:rsidR="00366EC0" w:rsidRDefault="00366EC0" w:rsidP="00366EC0">
      <w:pPr>
        <w:tabs>
          <w:tab w:val="left" w:pos="180"/>
          <w:tab w:val="left" w:pos="2340"/>
          <w:tab w:val="left" w:pos="3600"/>
        </w:tabs>
        <w:ind w:left="180" w:right="360" w:hanging="180"/>
        <w:jc w:val="both"/>
      </w:pPr>
      <w:r>
        <w:t>-</w:t>
      </w:r>
      <w:r w:rsidRPr="0076466D">
        <w:tab/>
        <w:t xml:space="preserve">Applications to Graduate will not be </w:t>
      </w:r>
      <w:r>
        <w:t>approved</w:t>
      </w:r>
      <w:r w:rsidRPr="0076466D">
        <w:t xml:space="preserve"> unless the student’s final GSC-approved Program and Committees are on file in the Graduate Office and most other graduation requirements ar</w:t>
      </w:r>
      <w:r w:rsidRPr="00F44473">
        <w:t xml:space="preserve">e met. </w:t>
      </w:r>
      <w:r>
        <w:t>Exam and Graduation procedures can be reviewed at</w:t>
      </w:r>
      <w:r w:rsidR="0019356D">
        <w:t xml:space="preserve"> </w:t>
      </w:r>
      <w:hyperlink r:id="rId7" w:history="1">
        <w:r w:rsidR="0019356D" w:rsidRPr="003224C7">
          <w:rPr>
            <w:rStyle w:val="Hyperlink"/>
          </w:rPr>
          <w:t>https://gradsch.osu.edu/completing-your-degree</w:t>
        </w:r>
      </w:hyperlink>
      <w:r>
        <w:t xml:space="preserve">. </w:t>
      </w:r>
      <w:r w:rsidRPr="00F44473">
        <w:t xml:space="preserve">All forms should be submitted </w:t>
      </w:r>
      <w:r>
        <w:t xml:space="preserve">via gradforms.osu.edu at least </w:t>
      </w:r>
      <w:r w:rsidRPr="003F0EC8">
        <w:rPr>
          <w:b/>
        </w:rPr>
        <w:t>one full week</w:t>
      </w:r>
      <w:r w:rsidRPr="00F44473">
        <w:t xml:space="preserve"> in advance of the Graduate School deadline. No forms will be signed by the Chair of the Graduate Studies Committee until a graduation audit has been completed. </w:t>
      </w:r>
    </w:p>
    <w:p w:rsidR="00366EC0" w:rsidRDefault="00366EC0" w:rsidP="00366EC0">
      <w:pPr>
        <w:tabs>
          <w:tab w:val="left" w:pos="180"/>
          <w:tab w:val="left" w:pos="2340"/>
          <w:tab w:val="left" w:pos="3600"/>
        </w:tabs>
        <w:ind w:left="180" w:right="360" w:hanging="180"/>
        <w:jc w:val="both"/>
      </w:pPr>
    </w:p>
    <w:p w:rsidR="00366EC0" w:rsidRDefault="0019356D" w:rsidP="00366EC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366EC0" w:rsidRDefault="00366EC0" w:rsidP="00366EC0">
      <w:pPr>
        <w:jc w:val="both"/>
        <w:rPr>
          <w:rFonts w:ascii="Arial" w:hAnsi="Arial" w:cs="Arial"/>
          <w:b/>
        </w:rPr>
      </w:pPr>
    </w:p>
    <w:p w:rsidR="00366EC0" w:rsidRDefault="00366EC0" w:rsidP="00366EC0">
      <w:pPr>
        <w:jc w:val="both"/>
        <w:rPr>
          <w:rFonts w:ascii="Arial" w:hAnsi="Arial" w:cs="Arial"/>
          <w:b/>
        </w:rPr>
      </w:pPr>
    </w:p>
    <w:p w:rsidR="00366EC0" w:rsidRDefault="00366EC0" w:rsidP="00366EC0">
      <w:pPr>
        <w:jc w:val="both"/>
        <w:rPr>
          <w:rFonts w:ascii="Arial" w:hAnsi="Arial" w:cs="Arial"/>
          <w:b/>
        </w:rPr>
      </w:pPr>
    </w:p>
    <w:p w:rsidR="00BF4BC1" w:rsidRDefault="00BF4BC1" w:rsidP="00366EC0">
      <w:pPr>
        <w:jc w:val="both"/>
        <w:rPr>
          <w:rFonts w:ascii="Arial" w:hAnsi="Arial" w:cs="Arial"/>
          <w:b/>
        </w:rPr>
      </w:pPr>
    </w:p>
    <w:p w:rsidR="00BF4BC1" w:rsidRDefault="00BF4BC1" w:rsidP="00366EC0">
      <w:pPr>
        <w:jc w:val="both"/>
        <w:rPr>
          <w:rFonts w:ascii="Arial" w:hAnsi="Arial" w:cs="Arial"/>
          <w:b/>
        </w:rPr>
      </w:pPr>
    </w:p>
    <w:p w:rsidR="00BF4BC1" w:rsidRDefault="00BF4BC1" w:rsidP="00366EC0">
      <w:pPr>
        <w:jc w:val="both"/>
        <w:rPr>
          <w:rFonts w:ascii="Arial" w:hAnsi="Arial" w:cs="Arial"/>
          <w:b/>
        </w:rPr>
      </w:pPr>
    </w:p>
    <w:p w:rsidR="00BF4BC1" w:rsidRDefault="00BF4BC1" w:rsidP="00366EC0">
      <w:pPr>
        <w:jc w:val="both"/>
        <w:rPr>
          <w:rFonts w:ascii="Arial" w:hAnsi="Arial" w:cs="Arial"/>
          <w:b/>
        </w:rPr>
      </w:pPr>
    </w:p>
    <w:p w:rsidR="00366EC0" w:rsidRPr="000B2227" w:rsidRDefault="00366EC0" w:rsidP="00366EC0">
      <w:pPr>
        <w:jc w:val="both"/>
        <w:rPr>
          <w:rFonts w:ascii="Arial Narrow" w:hAnsi="Arial Narrow"/>
          <w:b/>
          <w:szCs w:val="28"/>
        </w:rPr>
      </w:pPr>
      <w:r w:rsidRPr="000B2227">
        <w:rPr>
          <w:rFonts w:ascii="Arial" w:hAnsi="Arial" w:cs="Arial"/>
          <w:b/>
        </w:rPr>
        <w:lastRenderedPageBreak/>
        <w:t xml:space="preserve">BME </w:t>
      </w:r>
      <w:r>
        <w:rPr>
          <w:rFonts w:ascii="Arial" w:hAnsi="Arial" w:cs="Arial"/>
          <w:b/>
        </w:rPr>
        <w:t>Thesis Masters</w:t>
      </w:r>
      <w:r w:rsidRPr="000B222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</w:t>
      </w:r>
      <w:r w:rsidRPr="000B2227">
        <w:rPr>
          <w:rFonts w:ascii="Arial" w:hAnsi="Arial" w:cs="Arial"/>
          <w:b/>
        </w:rPr>
        <w:t xml:space="preserve">rogram – </w:t>
      </w:r>
      <w:r>
        <w:rPr>
          <w:rFonts w:ascii="Arial" w:hAnsi="Arial" w:cs="Arial"/>
          <w:b/>
        </w:rPr>
        <w:t>SAMPLE</w:t>
      </w:r>
      <w:r w:rsidRPr="000B2227">
        <w:rPr>
          <w:rFonts w:ascii="Arial" w:hAnsi="Arial" w:cs="Arial"/>
          <w:b/>
        </w:rPr>
        <w:t xml:space="preserve"> </w:t>
      </w:r>
      <w:r w:rsidR="00C12FBA">
        <w:rPr>
          <w:rFonts w:ascii="Arial" w:hAnsi="Arial" w:cs="Arial"/>
          <w:b/>
        </w:rPr>
        <w:t xml:space="preserve">of possible </w:t>
      </w:r>
      <w:r>
        <w:rPr>
          <w:rFonts w:ascii="Arial" w:hAnsi="Arial" w:cs="Arial"/>
          <w:b/>
        </w:rPr>
        <w:t>program</w:t>
      </w:r>
      <w:r w:rsidR="00C12FBA">
        <w:rPr>
          <w:rFonts w:ascii="Arial" w:hAnsi="Arial" w:cs="Arial"/>
          <w:b/>
        </w:rPr>
        <w:t xml:space="preserve"> sequence</w:t>
      </w:r>
    </w:p>
    <w:p w:rsidR="00366EC0" w:rsidRPr="000B2227" w:rsidRDefault="00366EC0" w:rsidP="00366EC0">
      <w:pPr>
        <w:jc w:val="both"/>
        <w:rPr>
          <w:rFonts w:ascii="Arial Narrow" w:hAnsi="Arial Narrow"/>
          <w:b/>
          <w:szCs w:val="28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3006"/>
        <w:gridCol w:w="3060"/>
        <w:gridCol w:w="3060"/>
      </w:tblGrid>
      <w:tr w:rsidR="00366EC0" w:rsidRPr="000B2227" w:rsidTr="00AA0E95">
        <w:trPr>
          <w:jc w:val="center"/>
        </w:trPr>
        <w:tc>
          <w:tcPr>
            <w:tcW w:w="738" w:type="dxa"/>
          </w:tcPr>
          <w:p w:rsidR="00366EC0" w:rsidRPr="000B2227" w:rsidRDefault="00366EC0" w:rsidP="00AA0E95">
            <w:pPr>
              <w:jc w:val="both"/>
              <w:rPr>
                <w:rFonts w:ascii="Arial Narrow" w:hAnsi="Arial Narrow"/>
                <w:b/>
              </w:rPr>
            </w:pPr>
            <w:r w:rsidRPr="000B2227">
              <w:rPr>
                <w:rFonts w:ascii="Arial Narrow" w:hAnsi="Arial Narrow"/>
                <w:b/>
                <w:sz w:val="22"/>
              </w:rPr>
              <w:t>YEAR</w:t>
            </w:r>
          </w:p>
        </w:tc>
        <w:tc>
          <w:tcPr>
            <w:tcW w:w="3006" w:type="dxa"/>
          </w:tcPr>
          <w:p w:rsidR="00366EC0" w:rsidRPr="000B2227" w:rsidRDefault="00366EC0" w:rsidP="00AA0E95">
            <w:pPr>
              <w:jc w:val="both"/>
              <w:rPr>
                <w:rFonts w:ascii="Arial Narrow" w:hAnsi="Arial Narrow"/>
                <w:b/>
              </w:rPr>
            </w:pPr>
            <w:r w:rsidRPr="000B2227">
              <w:rPr>
                <w:rFonts w:ascii="Arial Narrow" w:hAnsi="Arial Narrow"/>
                <w:b/>
                <w:sz w:val="22"/>
              </w:rPr>
              <w:t>FALL</w:t>
            </w:r>
          </w:p>
        </w:tc>
        <w:tc>
          <w:tcPr>
            <w:tcW w:w="3060" w:type="dxa"/>
          </w:tcPr>
          <w:p w:rsidR="00366EC0" w:rsidRPr="000B2227" w:rsidRDefault="00366EC0" w:rsidP="00AA0E95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0B2227">
              <w:rPr>
                <w:rFonts w:ascii="Arial Narrow" w:hAnsi="Arial Narrow"/>
                <w:b/>
                <w:sz w:val="22"/>
              </w:rPr>
              <w:t>SPRING</w:t>
            </w:r>
          </w:p>
        </w:tc>
        <w:tc>
          <w:tcPr>
            <w:tcW w:w="3060" w:type="dxa"/>
          </w:tcPr>
          <w:p w:rsidR="00366EC0" w:rsidRPr="000B2227" w:rsidRDefault="00366EC0" w:rsidP="00AA0E95">
            <w:pPr>
              <w:jc w:val="both"/>
              <w:rPr>
                <w:rFonts w:ascii="Arial Narrow" w:hAnsi="Arial Narrow"/>
                <w:b/>
              </w:rPr>
            </w:pPr>
            <w:r w:rsidRPr="000B2227">
              <w:rPr>
                <w:rFonts w:ascii="Arial Narrow" w:hAnsi="Arial Narrow"/>
                <w:b/>
              </w:rPr>
              <w:t>MAY / SUMMER</w:t>
            </w:r>
          </w:p>
        </w:tc>
      </w:tr>
      <w:tr w:rsidR="00366EC0" w:rsidRPr="000B2227" w:rsidTr="00AA0E95">
        <w:trPr>
          <w:trHeight w:val="917"/>
          <w:jc w:val="center"/>
        </w:trPr>
        <w:tc>
          <w:tcPr>
            <w:tcW w:w="738" w:type="dxa"/>
            <w:vAlign w:val="center"/>
          </w:tcPr>
          <w:p w:rsidR="00366EC0" w:rsidRPr="000B2227" w:rsidRDefault="00366EC0" w:rsidP="00AA0E95">
            <w:pPr>
              <w:jc w:val="both"/>
              <w:rPr>
                <w:rFonts w:ascii="Arial Narrow" w:hAnsi="Arial Narrow"/>
              </w:rPr>
            </w:pPr>
            <w:r w:rsidRPr="000B2227">
              <w:rPr>
                <w:rFonts w:ascii="Arial Narrow" w:hAnsi="Arial Narrow"/>
                <w:sz w:val="22"/>
              </w:rPr>
              <w:t>1</w:t>
            </w:r>
          </w:p>
        </w:tc>
        <w:tc>
          <w:tcPr>
            <w:tcW w:w="3006" w:type="dxa"/>
          </w:tcPr>
          <w:p w:rsidR="00366EC0" w:rsidRPr="000B2227" w:rsidRDefault="00366EC0" w:rsidP="00AA0E95">
            <w:pPr>
              <w:tabs>
                <w:tab w:val="right" w:leader="dot" w:pos="2880"/>
              </w:tabs>
              <w:jc w:val="both"/>
              <w:rPr>
                <w:rFonts w:ascii="Arial Narrow" w:hAnsi="Arial Narrow"/>
              </w:rPr>
            </w:pPr>
            <w:r w:rsidRPr="000B2227">
              <w:rPr>
                <w:rFonts w:ascii="Arial Narrow" w:hAnsi="Arial Narrow"/>
                <w:sz w:val="22"/>
              </w:rPr>
              <w:t>Intro to BME</w:t>
            </w:r>
            <w:r w:rsidRPr="000B2227">
              <w:rPr>
                <w:rFonts w:ascii="Arial Narrow" w:hAnsi="Arial Narrow"/>
                <w:sz w:val="22"/>
              </w:rPr>
              <w:tab/>
              <w:t>1____</w:t>
            </w:r>
          </w:p>
          <w:p w:rsidR="00366EC0" w:rsidRPr="000B2227" w:rsidRDefault="00366EC0" w:rsidP="00AA0E95">
            <w:pPr>
              <w:tabs>
                <w:tab w:val="right" w:leader="dot" w:pos="2880"/>
              </w:tabs>
              <w:jc w:val="both"/>
              <w:rPr>
                <w:rFonts w:ascii="Arial Narrow" w:hAnsi="Arial Narrow"/>
              </w:rPr>
            </w:pPr>
            <w:r w:rsidRPr="000B2227">
              <w:rPr>
                <w:rFonts w:ascii="Arial Narrow" w:hAnsi="Arial Narrow"/>
                <w:sz w:val="22"/>
              </w:rPr>
              <w:t xml:space="preserve">Research Ethics </w:t>
            </w:r>
            <w:r w:rsidRPr="000B2227">
              <w:rPr>
                <w:rFonts w:ascii="Arial Narrow" w:hAnsi="Arial Narrow"/>
                <w:sz w:val="22"/>
              </w:rPr>
              <w:tab/>
              <w:t>2____</w:t>
            </w:r>
          </w:p>
          <w:p w:rsidR="00366EC0" w:rsidRPr="000B2227" w:rsidRDefault="00366EC0" w:rsidP="00AA0E95">
            <w:pPr>
              <w:tabs>
                <w:tab w:val="right" w:leader="dot" w:pos="2880"/>
              </w:tabs>
              <w:jc w:val="both"/>
              <w:rPr>
                <w:rFonts w:ascii="Arial Narrow" w:hAnsi="Arial Narrow"/>
                <w:sz w:val="22"/>
              </w:rPr>
            </w:pPr>
            <w:r w:rsidRPr="000B2227">
              <w:rPr>
                <w:rFonts w:ascii="Arial Narrow" w:hAnsi="Arial Narrow"/>
                <w:sz w:val="22"/>
              </w:rPr>
              <w:t xml:space="preserve">BME Seminar </w:t>
            </w:r>
            <w:r w:rsidRPr="000B2227">
              <w:rPr>
                <w:rFonts w:ascii="Arial Narrow" w:hAnsi="Arial Narrow"/>
                <w:sz w:val="22"/>
              </w:rPr>
              <w:tab/>
              <w:t xml:space="preserve">0____ </w:t>
            </w:r>
          </w:p>
          <w:p w:rsidR="00366EC0" w:rsidRPr="000B2227" w:rsidRDefault="00366EC0" w:rsidP="00AA0E95">
            <w:pPr>
              <w:tabs>
                <w:tab w:val="right" w:leader="dot" w:pos="2880"/>
              </w:tabs>
              <w:jc w:val="both"/>
              <w:rPr>
                <w:rFonts w:ascii="Arial Narrow" w:hAnsi="Arial Narrow"/>
              </w:rPr>
            </w:pPr>
            <w:r w:rsidRPr="000B2227">
              <w:rPr>
                <w:rFonts w:ascii="Arial Narrow" w:hAnsi="Arial Narrow"/>
                <w:sz w:val="22"/>
              </w:rPr>
              <w:t>Physiology</w:t>
            </w:r>
            <w:r>
              <w:rPr>
                <w:rFonts w:ascii="Arial Narrow" w:hAnsi="Arial Narrow"/>
                <w:sz w:val="22"/>
              </w:rPr>
              <w:t>/Anatomy</w:t>
            </w:r>
            <w:r w:rsidRPr="000B2227">
              <w:rPr>
                <w:rFonts w:ascii="Arial Narrow" w:hAnsi="Arial Narrow"/>
                <w:sz w:val="22"/>
              </w:rPr>
              <w:tab/>
              <w:t>3</w:t>
            </w:r>
            <w:r>
              <w:rPr>
                <w:rFonts w:ascii="Arial Narrow" w:hAnsi="Arial Narrow"/>
                <w:sz w:val="22"/>
              </w:rPr>
              <w:t>-5</w:t>
            </w:r>
            <w:r w:rsidRPr="000B2227">
              <w:rPr>
                <w:rFonts w:ascii="Arial Narrow" w:hAnsi="Arial Narrow"/>
                <w:sz w:val="22"/>
              </w:rPr>
              <w:t>____</w:t>
            </w:r>
          </w:p>
          <w:p w:rsidR="00366EC0" w:rsidRDefault="00366EC0" w:rsidP="00AA0E95">
            <w:pPr>
              <w:tabs>
                <w:tab w:val="right" w:leader="dot" w:pos="2880"/>
              </w:tabs>
              <w:jc w:val="both"/>
              <w:rPr>
                <w:rFonts w:ascii="Arial Narrow" w:hAnsi="Arial Narrow"/>
                <w:sz w:val="22"/>
              </w:rPr>
            </w:pPr>
            <w:r w:rsidRPr="000B2227">
              <w:rPr>
                <w:rFonts w:ascii="Arial Narrow" w:hAnsi="Arial Narrow"/>
                <w:sz w:val="22"/>
              </w:rPr>
              <w:t>Research Design</w:t>
            </w:r>
            <w:r w:rsidRPr="000B2227">
              <w:rPr>
                <w:rFonts w:ascii="Arial Narrow" w:hAnsi="Arial Narrow"/>
                <w:sz w:val="22"/>
              </w:rPr>
              <w:tab/>
              <w:t>3____</w:t>
            </w:r>
          </w:p>
          <w:p w:rsidR="00366EC0" w:rsidRPr="000B2227" w:rsidRDefault="00366EC0" w:rsidP="00AA0E95">
            <w:pPr>
              <w:tabs>
                <w:tab w:val="right" w:leader="dot" w:pos="2880"/>
              </w:tabs>
              <w:jc w:val="both"/>
              <w:rPr>
                <w:rFonts w:ascii="Arial Narrow" w:hAnsi="Arial Narrow"/>
              </w:rPr>
            </w:pPr>
            <w:r w:rsidRPr="000B2227">
              <w:rPr>
                <w:rFonts w:ascii="Arial Narrow" w:hAnsi="Arial Narrow"/>
                <w:sz w:val="22"/>
              </w:rPr>
              <w:t xml:space="preserve">TOTAL = </w:t>
            </w:r>
            <w:r>
              <w:rPr>
                <w:rFonts w:ascii="Arial Narrow" w:hAnsi="Arial Narrow"/>
                <w:sz w:val="22"/>
              </w:rPr>
              <w:t>9-11</w:t>
            </w:r>
          </w:p>
        </w:tc>
        <w:tc>
          <w:tcPr>
            <w:tcW w:w="3060" w:type="dxa"/>
          </w:tcPr>
          <w:p w:rsidR="00366EC0" w:rsidRPr="000B2227" w:rsidRDefault="00366EC0" w:rsidP="00AA0E95">
            <w:pPr>
              <w:tabs>
                <w:tab w:val="right" w:leader="dot" w:pos="288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BME Fundamental</w:t>
            </w:r>
            <w:r w:rsidRPr="000B2227">
              <w:rPr>
                <w:rFonts w:ascii="Arial Narrow" w:hAnsi="Arial Narrow"/>
                <w:sz w:val="22"/>
              </w:rPr>
              <w:t xml:space="preserve"> #1 </w:t>
            </w:r>
            <w:r w:rsidRPr="000B2227">
              <w:rPr>
                <w:rFonts w:ascii="Arial Narrow" w:hAnsi="Arial Narrow"/>
                <w:sz w:val="22"/>
              </w:rPr>
              <w:tab/>
              <w:t>3____</w:t>
            </w:r>
          </w:p>
          <w:p w:rsidR="00366EC0" w:rsidRPr="000B2227" w:rsidRDefault="00366EC0" w:rsidP="00AA0E95">
            <w:pPr>
              <w:tabs>
                <w:tab w:val="right" w:leader="dot" w:pos="288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BME Fundamental</w:t>
            </w:r>
            <w:r w:rsidRPr="000B2227">
              <w:rPr>
                <w:rFonts w:ascii="Arial Narrow" w:hAnsi="Arial Narrow"/>
                <w:sz w:val="22"/>
              </w:rPr>
              <w:t xml:space="preserve"> #</w:t>
            </w:r>
            <w:r>
              <w:rPr>
                <w:rFonts w:ascii="Arial Narrow" w:hAnsi="Arial Narrow"/>
                <w:sz w:val="22"/>
              </w:rPr>
              <w:t>2</w:t>
            </w:r>
            <w:r w:rsidRPr="000B2227">
              <w:rPr>
                <w:rFonts w:ascii="Arial Narrow" w:hAnsi="Arial Narrow"/>
                <w:sz w:val="22"/>
              </w:rPr>
              <w:tab/>
              <w:t>3____</w:t>
            </w:r>
          </w:p>
          <w:p w:rsidR="00366EC0" w:rsidRPr="000B2227" w:rsidRDefault="00366EC0" w:rsidP="00AA0E95">
            <w:pPr>
              <w:tabs>
                <w:tab w:val="right" w:leader="dot" w:pos="288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Grad Elective</w:t>
            </w:r>
            <w:r w:rsidRPr="000B2227">
              <w:rPr>
                <w:rFonts w:ascii="Arial Narrow" w:hAnsi="Arial Narrow"/>
                <w:sz w:val="22"/>
              </w:rPr>
              <w:t xml:space="preserve"> #1</w:t>
            </w:r>
            <w:r w:rsidRPr="000B2227">
              <w:rPr>
                <w:rFonts w:ascii="Arial Narrow" w:hAnsi="Arial Narrow"/>
                <w:sz w:val="22"/>
              </w:rPr>
              <w:tab/>
              <w:t>3____</w:t>
            </w:r>
          </w:p>
          <w:p w:rsidR="00366EC0" w:rsidRPr="000B2227" w:rsidRDefault="00366EC0" w:rsidP="00AA0E95">
            <w:pPr>
              <w:tabs>
                <w:tab w:val="right" w:leader="dot" w:pos="2880"/>
              </w:tabs>
              <w:jc w:val="both"/>
              <w:rPr>
                <w:rFonts w:ascii="Arial Narrow" w:hAnsi="Arial Narrow"/>
              </w:rPr>
            </w:pPr>
            <w:r w:rsidRPr="000B2227">
              <w:rPr>
                <w:rFonts w:ascii="Arial Narrow" w:hAnsi="Arial Narrow"/>
                <w:sz w:val="22"/>
              </w:rPr>
              <w:t xml:space="preserve">BME Seminar </w:t>
            </w:r>
            <w:r w:rsidRPr="000B2227">
              <w:rPr>
                <w:rFonts w:ascii="Arial Narrow" w:hAnsi="Arial Narrow"/>
                <w:sz w:val="22"/>
              </w:rPr>
              <w:tab/>
            </w:r>
            <w:r w:rsidRPr="000B2227">
              <w:rPr>
                <w:rFonts w:ascii="Arial Narrow" w:hAnsi="Arial Narrow"/>
                <w:sz w:val="22"/>
              </w:rPr>
              <w:softHyphen/>
              <w:t>1____</w:t>
            </w:r>
          </w:p>
          <w:p w:rsidR="00366EC0" w:rsidRPr="000B2227" w:rsidRDefault="00366EC0" w:rsidP="00AA0E95">
            <w:pPr>
              <w:tabs>
                <w:tab w:val="right" w:leader="dot" w:pos="288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Free Elective</w:t>
            </w:r>
            <w:r w:rsidRPr="000B2227">
              <w:rPr>
                <w:rFonts w:ascii="Arial Narrow" w:hAnsi="Arial Narrow"/>
                <w:sz w:val="22"/>
              </w:rPr>
              <w:tab/>
              <w:t>3____</w:t>
            </w:r>
          </w:p>
          <w:p w:rsidR="00366EC0" w:rsidRPr="000B2227" w:rsidRDefault="00366EC0" w:rsidP="00AA0E95">
            <w:pPr>
              <w:tabs>
                <w:tab w:val="right" w:leader="dot" w:pos="2880"/>
              </w:tabs>
              <w:jc w:val="both"/>
              <w:rPr>
                <w:rFonts w:ascii="Arial Narrow" w:hAnsi="Arial Narrow"/>
                <w:sz w:val="22"/>
              </w:rPr>
            </w:pPr>
            <w:r w:rsidRPr="000B2227">
              <w:rPr>
                <w:rFonts w:ascii="Arial Narrow" w:hAnsi="Arial Narrow"/>
                <w:sz w:val="22"/>
              </w:rPr>
              <w:t>TOTAL =13</w:t>
            </w:r>
          </w:p>
        </w:tc>
        <w:tc>
          <w:tcPr>
            <w:tcW w:w="3060" w:type="dxa"/>
          </w:tcPr>
          <w:p w:rsidR="00366EC0" w:rsidRPr="000B2227" w:rsidRDefault="00366EC0" w:rsidP="00AA0E95">
            <w:pPr>
              <w:tabs>
                <w:tab w:val="right" w:leader="dot" w:pos="2880"/>
              </w:tabs>
              <w:jc w:val="both"/>
              <w:rPr>
                <w:rFonts w:ascii="Arial Narrow" w:hAnsi="Arial Narrow"/>
                <w:sz w:val="22"/>
              </w:rPr>
            </w:pPr>
          </w:p>
          <w:p w:rsidR="00366EC0" w:rsidRPr="000B2227" w:rsidRDefault="00366EC0" w:rsidP="00AA0E95">
            <w:pPr>
              <w:tabs>
                <w:tab w:val="right" w:leader="dot" w:pos="2880"/>
              </w:tabs>
              <w:jc w:val="both"/>
              <w:rPr>
                <w:rFonts w:ascii="Arial Narrow" w:hAnsi="Arial Narrow"/>
                <w:sz w:val="22"/>
              </w:rPr>
            </w:pPr>
          </w:p>
          <w:p w:rsidR="00366EC0" w:rsidRPr="000B2227" w:rsidRDefault="00366EC0" w:rsidP="00AA0E95">
            <w:pPr>
              <w:tabs>
                <w:tab w:val="right" w:leader="dot" w:pos="2880"/>
              </w:tabs>
              <w:jc w:val="both"/>
              <w:rPr>
                <w:rFonts w:ascii="Arial Narrow" w:hAnsi="Arial Narrow"/>
                <w:sz w:val="22"/>
              </w:rPr>
            </w:pPr>
          </w:p>
          <w:p w:rsidR="00366EC0" w:rsidRPr="000B2227" w:rsidRDefault="00366EC0" w:rsidP="00AA0E95">
            <w:pPr>
              <w:tabs>
                <w:tab w:val="right" w:leader="dot" w:pos="2880"/>
              </w:tabs>
              <w:jc w:val="both"/>
              <w:rPr>
                <w:rFonts w:ascii="Arial Narrow" w:hAnsi="Arial Narrow"/>
                <w:sz w:val="22"/>
              </w:rPr>
            </w:pPr>
          </w:p>
          <w:p w:rsidR="00366EC0" w:rsidRPr="000B2227" w:rsidRDefault="00366EC0" w:rsidP="00AA0E95">
            <w:pPr>
              <w:tabs>
                <w:tab w:val="right" w:leader="dot" w:pos="2880"/>
              </w:tabs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Research</w:t>
            </w:r>
            <w:r>
              <w:rPr>
                <w:rFonts w:ascii="Arial Narrow" w:hAnsi="Arial Narrow"/>
                <w:sz w:val="22"/>
              </w:rPr>
              <w:tab/>
              <w:t>3</w:t>
            </w:r>
            <w:r w:rsidRPr="000B2227">
              <w:rPr>
                <w:rFonts w:ascii="Arial Narrow" w:hAnsi="Arial Narrow"/>
                <w:sz w:val="22"/>
              </w:rPr>
              <w:t>____</w:t>
            </w:r>
          </w:p>
          <w:p w:rsidR="00366EC0" w:rsidRPr="000B2227" w:rsidRDefault="00366EC0" w:rsidP="00AA0E95">
            <w:pPr>
              <w:tabs>
                <w:tab w:val="right" w:leader="dot" w:pos="2880"/>
              </w:tabs>
              <w:jc w:val="both"/>
              <w:rPr>
                <w:rFonts w:ascii="Arial Narrow" w:hAnsi="Arial Narrow"/>
              </w:rPr>
            </w:pPr>
            <w:r w:rsidRPr="000B2227">
              <w:rPr>
                <w:rFonts w:ascii="Arial Narrow" w:hAnsi="Arial Narrow"/>
                <w:sz w:val="22"/>
              </w:rPr>
              <w:t xml:space="preserve">TOTAL = </w:t>
            </w:r>
            <w:r>
              <w:rPr>
                <w:rFonts w:ascii="Arial Narrow" w:hAnsi="Arial Narrow"/>
                <w:sz w:val="22"/>
              </w:rPr>
              <w:t>3</w:t>
            </w:r>
          </w:p>
        </w:tc>
      </w:tr>
      <w:tr w:rsidR="00366EC0" w:rsidRPr="000B2227" w:rsidTr="00AA0E95">
        <w:trPr>
          <w:trHeight w:val="1304"/>
          <w:jc w:val="center"/>
        </w:trPr>
        <w:tc>
          <w:tcPr>
            <w:tcW w:w="738" w:type="dxa"/>
            <w:vAlign w:val="center"/>
          </w:tcPr>
          <w:p w:rsidR="00366EC0" w:rsidRPr="000B2227" w:rsidRDefault="00366EC0" w:rsidP="00AA0E95">
            <w:pPr>
              <w:jc w:val="both"/>
              <w:rPr>
                <w:rFonts w:ascii="Arial Narrow" w:hAnsi="Arial Narrow"/>
              </w:rPr>
            </w:pPr>
            <w:r w:rsidRPr="000B2227">
              <w:rPr>
                <w:rFonts w:ascii="Arial Narrow" w:hAnsi="Arial Narrow"/>
                <w:sz w:val="22"/>
              </w:rPr>
              <w:t>2</w:t>
            </w:r>
          </w:p>
        </w:tc>
        <w:tc>
          <w:tcPr>
            <w:tcW w:w="3006" w:type="dxa"/>
          </w:tcPr>
          <w:p w:rsidR="00366EC0" w:rsidRDefault="00366EC0" w:rsidP="00AA0E95">
            <w:pPr>
              <w:tabs>
                <w:tab w:val="right" w:leader="dot" w:pos="288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BME Fundamental</w:t>
            </w:r>
            <w:r w:rsidRPr="000B2227">
              <w:rPr>
                <w:rFonts w:ascii="Arial Narrow" w:hAnsi="Arial Narrow"/>
                <w:sz w:val="22"/>
              </w:rPr>
              <w:t xml:space="preserve"> #</w:t>
            </w:r>
            <w:r>
              <w:rPr>
                <w:rFonts w:ascii="Arial Narrow" w:hAnsi="Arial Narrow"/>
                <w:sz w:val="22"/>
              </w:rPr>
              <w:t>3</w:t>
            </w:r>
            <w:r w:rsidRPr="000B2227">
              <w:rPr>
                <w:rFonts w:ascii="Arial Narrow" w:hAnsi="Arial Narrow"/>
                <w:sz w:val="22"/>
              </w:rPr>
              <w:tab/>
            </w:r>
            <w:r>
              <w:rPr>
                <w:rFonts w:ascii="Arial Narrow" w:hAnsi="Arial Narrow"/>
                <w:sz w:val="22"/>
              </w:rPr>
              <w:t>3</w:t>
            </w:r>
            <w:r w:rsidRPr="000B2227">
              <w:rPr>
                <w:rFonts w:ascii="Arial Narrow" w:hAnsi="Arial Narrow"/>
                <w:sz w:val="22"/>
              </w:rPr>
              <w:t>____</w:t>
            </w:r>
          </w:p>
          <w:p w:rsidR="00366EC0" w:rsidRPr="000B2227" w:rsidRDefault="00366EC0" w:rsidP="00AA0E95">
            <w:pPr>
              <w:tabs>
                <w:tab w:val="right" w:leader="dot" w:pos="2880"/>
              </w:tabs>
              <w:jc w:val="both"/>
              <w:rPr>
                <w:rFonts w:ascii="Arial Narrow" w:hAnsi="Arial Narrow"/>
              </w:rPr>
            </w:pPr>
            <w:r w:rsidRPr="000B2227">
              <w:rPr>
                <w:rFonts w:ascii="Arial Narrow" w:hAnsi="Arial Narrow"/>
                <w:sz w:val="22"/>
              </w:rPr>
              <w:t>Research</w:t>
            </w:r>
            <w:r w:rsidRPr="000B2227">
              <w:rPr>
                <w:rFonts w:ascii="Arial Narrow" w:hAnsi="Arial Narrow"/>
                <w:sz w:val="22"/>
              </w:rPr>
              <w:tab/>
              <w:t>3____</w:t>
            </w:r>
          </w:p>
          <w:p w:rsidR="00366EC0" w:rsidRDefault="00366EC0" w:rsidP="00AA0E95">
            <w:pPr>
              <w:tabs>
                <w:tab w:val="right" w:leader="dot" w:pos="2880"/>
              </w:tabs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Thesis Defense</w:t>
            </w:r>
          </w:p>
          <w:p w:rsidR="00366EC0" w:rsidRPr="000B2227" w:rsidRDefault="00366EC0" w:rsidP="00AA0E95">
            <w:pPr>
              <w:tabs>
                <w:tab w:val="right" w:leader="dot" w:pos="2880"/>
              </w:tabs>
              <w:jc w:val="both"/>
              <w:rPr>
                <w:rFonts w:ascii="Arial Narrow" w:hAnsi="Arial Narrow"/>
              </w:rPr>
            </w:pPr>
            <w:r w:rsidRPr="000B2227">
              <w:rPr>
                <w:rFonts w:ascii="Arial Narrow" w:hAnsi="Arial Narrow"/>
                <w:sz w:val="22"/>
              </w:rPr>
              <w:t xml:space="preserve">TOTAL = </w:t>
            </w:r>
            <w:r>
              <w:rPr>
                <w:rFonts w:ascii="Arial Narrow" w:hAnsi="Arial Narrow"/>
                <w:sz w:val="22"/>
              </w:rPr>
              <w:t>6</w:t>
            </w:r>
          </w:p>
        </w:tc>
        <w:tc>
          <w:tcPr>
            <w:tcW w:w="3060" w:type="dxa"/>
          </w:tcPr>
          <w:p w:rsidR="00366EC0" w:rsidRPr="000B2227" w:rsidRDefault="00366EC0" w:rsidP="00AA0E95">
            <w:pPr>
              <w:tabs>
                <w:tab w:val="right" w:leader="dot" w:pos="2880"/>
              </w:tabs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3060" w:type="dxa"/>
          </w:tcPr>
          <w:p w:rsidR="00366EC0" w:rsidRPr="000B2227" w:rsidRDefault="00366EC0" w:rsidP="00AA0E95">
            <w:pPr>
              <w:tabs>
                <w:tab w:val="right" w:leader="dot" w:pos="2880"/>
              </w:tabs>
              <w:jc w:val="both"/>
              <w:rPr>
                <w:rFonts w:ascii="Arial Narrow" w:hAnsi="Arial Narrow"/>
              </w:rPr>
            </w:pPr>
          </w:p>
        </w:tc>
      </w:tr>
    </w:tbl>
    <w:p w:rsidR="00366EC0" w:rsidRDefault="00366EC0" w:rsidP="00366EC0">
      <w:pPr>
        <w:jc w:val="both"/>
        <w:rPr>
          <w:rFonts w:ascii="Arial" w:hAnsi="Arial" w:cs="Arial"/>
          <w:sz w:val="22"/>
          <w:szCs w:val="22"/>
        </w:rPr>
      </w:pPr>
    </w:p>
    <w:p w:rsidR="00366EC0" w:rsidRPr="000B2227" w:rsidRDefault="00366EC0" w:rsidP="00366EC0">
      <w:pPr>
        <w:jc w:val="both"/>
        <w:rPr>
          <w:rFonts w:ascii="Arial" w:hAnsi="Arial" w:cs="Arial"/>
          <w:sz w:val="22"/>
          <w:szCs w:val="22"/>
        </w:rPr>
      </w:pPr>
      <w:r w:rsidRPr="000B2227">
        <w:rPr>
          <w:rFonts w:ascii="Arial" w:hAnsi="Arial" w:cs="Arial"/>
          <w:sz w:val="22"/>
          <w:szCs w:val="22"/>
        </w:rPr>
        <w:tab/>
        <w:t xml:space="preserve">Total Hours = </w:t>
      </w:r>
      <w:r>
        <w:rPr>
          <w:rFonts w:ascii="Arial" w:hAnsi="Arial" w:cs="Arial"/>
          <w:sz w:val="22"/>
          <w:szCs w:val="22"/>
        </w:rPr>
        <w:t>3</w:t>
      </w:r>
      <w:r w:rsidRPr="000B2227">
        <w:rPr>
          <w:rFonts w:ascii="Arial" w:hAnsi="Arial" w:cs="Arial"/>
          <w:sz w:val="22"/>
          <w:szCs w:val="22"/>
        </w:rPr>
        <w:t>0      [</w:t>
      </w:r>
      <w:r>
        <w:rPr>
          <w:rFonts w:ascii="Arial" w:hAnsi="Arial" w:cs="Arial"/>
          <w:sz w:val="22"/>
          <w:szCs w:val="22"/>
        </w:rPr>
        <w:t>24</w:t>
      </w:r>
      <w:r w:rsidRPr="000B2227">
        <w:rPr>
          <w:rFonts w:ascii="Arial" w:hAnsi="Arial" w:cs="Arial"/>
          <w:sz w:val="22"/>
          <w:szCs w:val="22"/>
        </w:rPr>
        <w:t xml:space="preserve"> course hours; </w:t>
      </w:r>
      <w:r>
        <w:rPr>
          <w:rFonts w:ascii="Arial" w:hAnsi="Arial" w:cs="Arial"/>
          <w:sz w:val="22"/>
          <w:szCs w:val="22"/>
        </w:rPr>
        <w:t>6</w:t>
      </w:r>
      <w:r w:rsidRPr="000B2227">
        <w:rPr>
          <w:rFonts w:ascii="Arial" w:hAnsi="Arial" w:cs="Arial"/>
          <w:sz w:val="22"/>
          <w:szCs w:val="22"/>
        </w:rPr>
        <w:t xml:space="preserve"> research hours]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366EC0" w:rsidRPr="00773F39" w:rsidRDefault="00366EC0" w:rsidP="00366EC0">
      <w:pPr>
        <w:pStyle w:val="Heading9"/>
        <w:tabs>
          <w:tab w:val="left" w:pos="0"/>
          <w:tab w:val="left" w:pos="360"/>
        </w:tabs>
        <w:spacing w:line="240" w:lineRule="auto"/>
        <w:jc w:val="left"/>
        <w:rPr>
          <w:rFonts w:ascii="Verdana" w:hAnsi="Verdana"/>
          <w:b w:val="0"/>
          <w:sz w:val="22"/>
          <w:szCs w:val="22"/>
        </w:rPr>
      </w:pPr>
    </w:p>
    <w:p w:rsidR="00366EC0" w:rsidRDefault="00366EC0" w:rsidP="00366EC0">
      <w:pPr>
        <w:pStyle w:val="Heading9"/>
        <w:tabs>
          <w:tab w:val="left" w:pos="0"/>
          <w:tab w:val="left" w:pos="360"/>
        </w:tabs>
        <w:spacing w:line="240" w:lineRule="auto"/>
        <w:jc w:val="left"/>
        <w:rPr>
          <w:rFonts w:ascii="Verdana" w:hAnsi="Verdana"/>
        </w:rPr>
      </w:pPr>
    </w:p>
    <w:sectPr w:rsidR="00366EC0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E95" w:rsidRDefault="00AA0E95" w:rsidP="00366EC0">
      <w:r>
        <w:separator/>
      </w:r>
    </w:p>
  </w:endnote>
  <w:endnote w:type="continuationSeparator" w:id="0">
    <w:p w:rsidR="00AA0E95" w:rsidRDefault="00AA0E95" w:rsidP="0036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icago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E95" w:rsidRDefault="00AA0E95" w:rsidP="00AA0E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0E95" w:rsidRDefault="00AA0E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E95" w:rsidRDefault="00AA0E95" w:rsidP="00AA0E9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4BC1">
      <w:rPr>
        <w:rStyle w:val="PageNumber"/>
      </w:rPr>
      <w:t>1</w:t>
    </w:r>
    <w:r>
      <w:rPr>
        <w:rStyle w:val="PageNumber"/>
      </w:rPr>
      <w:fldChar w:fldCharType="end"/>
    </w:r>
  </w:p>
  <w:p w:rsidR="00AA0E95" w:rsidRDefault="00AA0E95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E95" w:rsidRPr="00D57891" w:rsidRDefault="00AA0E95">
    <w:pPr>
      <w:pStyle w:val="Footer"/>
      <w:rPr>
        <w:sz w:val="16"/>
        <w:szCs w:val="16"/>
      </w:rPr>
    </w:pPr>
    <w:r w:rsidRPr="00D57891">
      <w:rPr>
        <w:sz w:val="16"/>
        <w:szCs w:val="16"/>
      </w:rPr>
      <w:t>Monday, September 20, 2010</w:t>
    </w:r>
    <w:r>
      <w:rPr>
        <w:sz w:val="16"/>
        <w:szCs w:val="16"/>
      </w:rPr>
      <w:t>; rev March 2012; June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E95" w:rsidRDefault="00AA0E95" w:rsidP="00366EC0">
      <w:r>
        <w:separator/>
      </w:r>
    </w:p>
  </w:footnote>
  <w:footnote w:type="continuationSeparator" w:id="0">
    <w:p w:rsidR="00AA0E95" w:rsidRDefault="00AA0E95" w:rsidP="00366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E95" w:rsidRPr="00F05079" w:rsidRDefault="00AA0E95" w:rsidP="00AA0E95">
    <w:pPr>
      <w:pStyle w:val="Header"/>
      <w:rPr>
        <w:i/>
        <w:sz w:val="20"/>
      </w:rPr>
    </w:pPr>
    <w:r w:rsidRPr="00F05079">
      <w:rPr>
        <w:i/>
        <w:sz w:val="20"/>
      </w:rPr>
      <w:t>Programs of Study must be approved by the BMEGSC before the start of your 3</w:t>
    </w:r>
    <w:r w:rsidRPr="00F05079">
      <w:rPr>
        <w:i/>
        <w:sz w:val="20"/>
        <w:vertAlign w:val="superscript"/>
      </w:rPr>
      <w:t>rd</w:t>
    </w:r>
    <w:r w:rsidRPr="00F05079">
      <w:rPr>
        <w:i/>
        <w:sz w:val="20"/>
      </w:rPr>
      <w:t xml:space="preserve"> term! </w:t>
    </w:r>
  </w:p>
  <w:p w:rsidR="00AA0E95" w:rsidRDefault="00AA0E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4E3"/>
    <w:multiLevelType w:val="hybridMultilevel"/>
    <w:tmpl w:val="D85268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1B52D9"/>
    <w:multiLevelType w:val="hybridMultilevel"/>
    <w:tmpl w:val="A96E7C04"/>
    <w:lvl w:ilvl="0" w:tplc="F018538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256AC"/>
    <w:multiLevelType w:val="hybridMultilevel"/>
    <w:tmpl w:val="7C7868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863562"/>
    <w:multiLevelType w:val="hybridMultilevel"/>
    <w:tmpl w:val="83BC4818"/>
    <w:lvl w:ilvl="0" w:tplc="6B7031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87856"/>
    <w:multiLevelType w:val="hybridMultilevel"/>
    <w:tmpl w:val="6F2A36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4C27D9"/>
    <w:multiLevelType w:val="hybridMultilevel"/>
    <w:tmpl w:val="13E495DE"/>
    <w:lvl w:ilvl="0" w:tplc="6478D6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C49AD"/>
    <w:multiLevelType w:val="hybridMultilevel"/>
    <w:tmpl w:val="77CEAC8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516221E"/>
    <w:multiLevelType w:val="hybridMultilevel"/>
    <w:tmpl w:val="180CD848"/>
    <w:lvl w:ilvl="0" w:tplc="96BE61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89B25B2"/>
    <w:multiLevelType w:val="hybridMultilevel"/>
    <w:tmpl w:val="8BC6B436"/>
    <w:lvl w:ilvl="0" w:tplc="07C2E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43E9B"/>
    <w:multiLevelType w:val="hybridMultilevel"/>
    <w:tmpl w:val="F94800EE"/>
    <w:lvl w:ilvl="0" w:tplc="F018538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C0A7C"/>
    <w:multiLevelType w:val="hybridMultilevel"/>
    <w:tmpl w:val="B186DA5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201E4B63"/>
    <w:multiLevelType w:val="multilevel"/>
    <w:tmpl w:val="9D5EB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DCC3556"/>
    <w:multiLevelType w:val="hybridMultilevel"/>
    <w:tmpl w:val="D77E775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F5D439F"/>
    <w:multiLevelType w:val="hybridMultilevel"/>
    <w:tmpl w:val="DA7EC94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2FD83CFC"/>
    <w:multiLevelType w:val="hybridMultilevel"/>
    <w:tmpl w:val="A614EC6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1DB4C2E"/>
    <w:multiLevelType w:val="multilevel"/>
    <w:tmpl w:val="9BFA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7D52A8F"/>
    <w:multiLevelType w:val="hybridMultilevel"/>
    <w:tmpl w:val="C108E70E"/>
    <w:lvl w:ilvl="0" w:tplc="F3440C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304C3"/>
    <w:multiLevelType w:val="hybridMultilevel"/>
    <w:tmpl w:val="DE26FAB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C1382CC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41884FAF"/>
    <w:multiLevelType w:val="hybridMultilevel"/>
    <w:tmpl w:val="7FFA1B84"/>
    <w:lvl w:ilvl="0" w:tplc="491418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0230AC"/>
    <w:multiLevelType w:val="hybridMultilevel"/>
    <w:tmpl w:val="DED4F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2740D"/>
    <w:multiLevelType w:val="hybridMultilevel"/>
    <w:tmpl w:val="08A2A63E"/>
    <w:lvl w:ilvl="0" w:tplc="5CFCC5C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1" w15:restartNumberingAfterBreak="0">
    <w:nsid w:val="48367506"/>
    <w:multiLevelType w:val="multilevel"/>
    <w:tmpl w:val="7A5A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E7130F"/>
    <w:multiLevelType w:val="multilevel"/>
    <w:tmpl w:val="9BB8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10121C"/>
    <w:multiLevelType w:val="multilevel"/>
    <w:tmpl w:val="BCC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5723BD"/>
    <w:multiLevelType w:val="hybridMultilevel"/>
    <w:tmpl w:val="CB3686B8"/>
    <w:lvl w:ilvl="0" w:tplc="C936C2FC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4F510E9D"/>
    <w:multiLevelType w:val="hybridMultilevel"/>
    <w:tmpl w:val="6D16489E"/>
    <w:lvl w:ilvl="0" w:tplc="96BE61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018538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55236549"/>
    <w:multiLevelType w:val="hybridMultilevel"/>
    <w:tmpl w:val="F4645D2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5C414B2"/>
    <w:multiLevelType w:val="hybridMultilevel"/>
    <w:tmpl w:val="2654B8A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59387446"/>
    <w:multiLevelType w:val="hybridMultilevel"/>
    <w:tmpl w:val="D73A8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662B75"/>
    <w:multiLevelType w:val="multilevel"/>
    <w:tmpl w:val="CB70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BC55D80"/>
    <w:multiLevelType w:val="hybridMultilevel"/>
    <w:tmpl w:val="8B8ACE0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5D7068DF"/>
    <w:multiLevelType w:val="hybridMultilevel"/>
    <w:tmpl w:val="4E429BCC"/>
    <w:lvl w:ilvl="0" w:tplc="C5FA88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CE606B"/>
    <w:multiLevelType w:val="hybridMultilevel"/>
    <w:tmpl w:val="BB30D8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4075D5"/>
    <w:multiLevelType w:val="multilevel"/>
    <w:tmpl w:val="9FE6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E8C5B9C"/>
    <w:multiLevelType w:val="multilevel"/>
    <w:tmpl w:val="957C30F6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32"/>
        </w:tabs>
        <w:ind w:left="732" w:hanging="444"/>
      </w:pPr>
      <w:rPr>
        <w:rFonts w:hint="default"/>
        <w:b/>
        <w:sz w:val="26"/>
      </w:rPr>
    </w:lvl>
    <w:lvl w:ilvl="2">
      <w:start w:val="1"/>
      <w:numFmt w:val="decimal"/>
      <w:isLgl/>
      <w:lvlText w:val="%1.%2.%3"/>
      <w:lvlJc w:val="left"/>
      <w:pPr>
        <w:tabs>
          <w:tab w:val="num" w:pos="1008"/>
        </w:tabs>
        <w:ind w:left="1008" w:hanging="720"/>
      </w:pPr>
      <w:rPr>
        <w:rFonts w:hint="default"/>
        <w:b/>
        <w:sz w:val="26"/>
      </w:rPr>
    </w:lvl>
    <w:lvl w:ilvl="3">
      <w:start w:val="1"/>
      <w:numFmt w:val="decimal"/>
      <w:isLgl/>
      <w:lvlText w:val="%1.%2.%3.%4"/>
      <w:lvlJc w:val="left"/>
      <w:pPr>
        <w:tabs>
          <w:tab w:val="num" w:pos="1008"/>
        </w:tabs>
        <w:ind w:left="1008" w:hanging="720"/>
      </w:pPr>
      <w:rPr>
        <w:rFonts w:hint="default"/>
        <w:b/>
        <w:sz w:val="26"/>
      </w:rPr>
    </w:lvl>
    <w:lvl w:ilvl="4">
      <w:start w:val="1"/>
      <w:numFmt w:val="decimal"/>
      <w:isLgl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  <w:b/>
        <w:sz w:val="26"/>
      </w:rPr>
    </w:lvl>
    <w:lvl w:ilvl="5">
      <w:start w:val="1"/>
      <w:numFmt w:val="decimal"/>
      <w:isLgl/>
      <w:lvlText w:val="%1.%2.%3.%4.%5.%6"/>
      <w:lvlJc w:val="left"/>
      <w:pPr>
        <w:tabs>
          <w:tab w:val="num" w:pos="1368"/>
        </w:tabs>
        <w:ind w:left="1368" w:hanging="1080"/>
      </w:pPr>
      <w:rPr>
        <w:rFonts w:hint="default"/>
        <w:b/>
        <w:sz w:val="26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8"/>
        </w:tabs>
        <w:ind w:left="1728" w:hanging="1440"/>
      </w:pPr>
      <w:rPr>
        <w:rFonts w:hint="default"/>
        <w:b/>
        <w:sz w:val="26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8"/>
        </w:tabs>
        <w:ind w:left="1728" w:hanging="1440"/>
      </w:pPr>
      <w:rPr>
        <w:rFonts w:hint="default"/>
        <w:b/>
        <w:sz w:val="26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8"/>
        </w:tabs>
        <w:ind w:left="2088" w:hanging="1800"/>
      </w:pPr>
      <w:rPr>
        <w:rFonts w:hint="default"/>
        <w:b/>
        <w:sz w:val="26"/>
      </w:rPr>
    </w:lvl>
  </w:abstractNum>
  <w:abstractNum w:abstractNumId="35" w15:restartNumberingAfterBreak="0">
    <w:nsid w:val="61AB1CAD"/>
    <w:multiLevelType w:val="multilevel"/>
    <w:tmpl w:val="8ECE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3487FD6"/>
    <w:multiLevelType w:val="hybridMultilevel"/>
    <w:tmpl w:val="00C02BB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A46940"/>
    <w:multiLevelType w:val="multilevel"/>
    <w:tmpl w:val="03D2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7700F25"/>
    <w:multiLevelType w:val="hybridMultilevel"/>
    <w:tmpl w:val="7EC6E71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9" w15:restartNumberingAfterBreak="0">
    <w:nsid w:val="6B526509"/>
    <w:multiLevelType w:val="hybridMultilevel"/>
    <w:tmpl w:val="180CD848"/>
    <w:lvl w:ilvl="0" w:tplc="96BE61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6CF71E2B"/>
    <w:multiLevelType w:val="multilevel"/>
    <w:tmpl w:val="3420F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EC3A8D"/>
    <w:multiLevelType w:val="hybridMultilevel"/>
    <w:tmpl w:val="EC5C17F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6F68317A"/>
    <w:multiLevelType w:val="multilevel"/>
    <w:tmpl w:val="959C1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FF858F2"/>
    <w:multiLevelType w:val="hybridMultilevel"/>
    <w:tmpl w:val="E480A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664E9D"/>
    <w:multiLevelType w:val="multilevel"/>
    <w:tmpl w:val="5576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8AA6D5C"/>
    <w:multiLevelType w:val="hybridMultilevel"/>
    <w:tmpl w:val="5F468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8"/>
  </w:num>
  <w:num w:numId="3">
    <w:abstractNumId w:val="2"/>
  </w:num>
  <w:num w:numId="4">
    <w:abstractNumId w:val="31"/>
  </w:num>
  <w:num w:numId="5">
    <w:abstractNumId w:val="5"/>
  </w:num>
  <w:num w:numId="6">
    <w:abstractNumId w:val="38"/>
  </w:num>
  <w:num w:numId="7">
    <w:abstractNumId w:val="42"/>
  </w:num>
  <w:num w:numId="8">
    <w:abstractNumId w:val="15"/>
  </w:num>
  <w:num w:numId="9">
    <w:abstractNumId w:val="11"/>
  </w:num>
  <w:num w:numId="10">
    <w:abstractNumId w:val="23"/>
  </w:num>
  <w:num w:numId="11">
    <w:abstractNumId w:val="35"/>
  </w:num>
  <w:num w:numId="12">
    <w:abstractNumId w:val="44"/>
  </w:num>
  <w:num w:numId="13">
    <w:abstractNumId w:val="22"/>
  </w:num>
  <w:num w:numId="14">
    <w:abstractNumId w:val="21"/>
  </w:num>
  <w:num w:numId="15">
    <w:abstractNumId w:val="29"/>
  </w:num>
  <w:num w:numId="16">
    <w:abstractNumId w:val="40"/>
  </w:num>
  <w:num w:numId="17">
    <w:abstractNumId w:val="33"/>
  </w:num>
  <w:num w:numId="18">
    <w:abstractNumId w:val="37"/>
  </w:num>
  <w:num w:numId="19">
    <w:abstractNumId w:val="7"/>
  </w:num>
  <w:num w:numId="20">
    <w:abstractNumId w:val="43"/>
  </w:num>
  <w:num w:numId="21">
    <w:abstractNumId w:val="18"/>
  </w:num>
  <w:num w:numId="22">
    <w:abstractNumId w:val="20"/>
  </w:num>
  <w:num w:numId="23">
    <w:abstractNumId w:val="8"/>
  </w:num>
  <w:num w:numId="24">
    <w:abstractNumId w:val="25"/>
  </w:num>
  <w:num w:numId="25">
    <w:abstractNumId w:val="39"/>
  </w:num>
  <w:num w:numId="26">
    <w:abstractNumId w:val="3"/>
  </w:num>
  <w:num w:numId="27">
    <w:abstractNumId w:val="16"/>
  </w:num>
  <w:num w:numId="28">
    <w:abstractNumId w:val="9"/>
  </w:num>
  <w:num w:numId="29">
    <w:abstractNumId w:val="1"/>
  </w:num>
  <w:num w:numId="30">
    <w:abstractNumId w:val="45"/>
  </w:num>
  <w:num w:numId="31">
    <w:abstractNumId w:val="32"/>
  </w:num>
  <w:num w:numId="32">
    <w:abstractNumId w:val="19"/>
  </w:num>
  <w:num w:numId="33">
    <w:abstractNumId w:val="26"/>
  </w:num>
  <w:num w:numId="34">
    <w:abstractNumId w:val="10"/>
  </w:num>
  <w:num w:numId="35">
    <w:abstractNumId w:val="14"/>
  </w:num>
  <w:num w:numId="36">
    <w:abstractNumId w:val="27"/>
  </w:num>
  <w:num w:numId="37">
    <w:abstractNumId w:val="13"/>
  </w:num>
  <w:num w:numId="38">
    <w:abstractNumId w:val="30"/>
  </w:num>
  <w:num w:numId="39">
    <w:abstractNumId w:val="12"/>
  </w:num>
  <w:num w:numId="40">
    <w:abstractNumId w:val="17"/>
  </w:num>
  <w:num w:numId="41">
    <w:abstractNumId w:val="24"/>
  </w:num>
  <w:num w:numId="42">
    <w:abstractNumId w:val="36"/>
  </w:num>
  <w:num w:numId="43">
    <w:abstractNumId w:val="6"/>
  </w:num>
  <w:num w:numId="44">
    <w:abstractNumId w:val="41"/>
  </w:num>
  <w:num w:numId="45">
    <w:abstractNumId w:val="4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EC0"/>
    <w:rsid w:val="0001564B"/>
    <w:rsid w:val="0019356D"/>
    <w:rsid w:val="001C2ACC"/>
    <w:rsid w:val="00322824"/>
    <w:rsid w:val="00366EC0"/>
    <w:rsid w:val="00424C78"/>
    <w:rsid w:val="007E64C5"/>
    <w:rsid w:val="00AA0E95"/>
    <w:rsid w:val="00BF4BC1"/>
    <w:rsid w:val="00C1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A63B38-0ECF-4E04-A541-747FFF7C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EC0"/>
    <w:pPr>
      <w:spacing w:after="0" w:line="240" w:lineRule="auto"/>
    </w:pPr>
    <w:rPr>
      <w:rFonts w:ascii="Chicago" w:eastAsia="Times New Roman" w:hAnsi="Chicago" w:cs="Times New Roman"/>
      <w:noProof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66E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66E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66EC0"/>
    <w:pPr>
      <w:keepNext/>
      <w:outlineLvl w:val="2"/>
    </w:pPr>
    <w:rPr>
      <w:rFonts w:ascii="Times New Roman" w:hAnsi="Times New Roman"/>
      <w:b/>
      <w:bCs/>
      <w:noProof w:val="0"/>
      <w:sz w:val="20"/>
    </w:rPr>
  </w:style>
  <w:style w:type="paragraph" w:styleId="Heading4">
    <w:name w:val="heading 4"/>
    <w:basedOn w:val="Normal"/>
    <w:next w:val="Normal"/>
    <w:link w:val="Heading4Char"/>
    <w:qFormat/>
    <w:rsid w:val="00366EC0"/>
    <w:pPr>
      <w:keepNext/>
      <w:jc w:val="center"/>
      <w:outlineLvl w:val="3"/>
    </w:pPr>
    <w:rPr>
      <w:rFonts w:ascii="Times" w:hAnsi="Times"/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rsid w:val="00366EC0"/>
    <w:pPr>
      <w:keepNext/>
      <w:tabs>
        <w:tab w:val="left" w:pos="5400"/>
      </w:tabs>
      <w:ind w:left="360"/>
      <w:outlineLvl w:val="4"/>
    </w:pPr>
    <w:rPr>
      <w:rFonts w:ascii="Times New Roman" w:hAnsi="Times New Roman"/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366EC0"/>
    <w:pPr>
      <w:keepNext/>
      <w:jc w:val="both"/>
      <w:outlineLvl w:val="5"/>
    </w:pPr>
    <w:rPr>
      <w:rFonts w:ascii="Times New Roman" w:hAnsi="Times New Roman"/>
      <w:b/>
      <w:sz w:val="23"/>
    </w:rPr>
  </w:style>
  <w:style w:type="paragraph" w:styleId="Heading7">
    <w:name w:val="heading 7"/>
    <w:basedOn w:val="Normal"/>
    <w:next w:val="Normal"/>
    <w:link w:val="Heading7Char"/>
    <w:qFormat/>
    <w:rsid w:val="00366EC0"/>
    <w:pPr>
      <w:keepNext/>
      <w:jc w:val="center"/>
      <w:outlineLvl w:val="6"/>
    </w:pPr>
    <w:rPr>
      <w:rFonts w:ascii="Times New Roman" w:hAnsi="Times New Roman"/>
      <w:b/>
      <w:sz w:val="23"/>
    </w:rPr>
  </w:style>
  <w:style w:type="paragraph" w:styleId="Heading8">
    <w:name w:val="heading 8"/>
    <w:basedOn w:val="Normal"/>
    <w:next w:val="Normal"/>
    <w:link w:val="Heading8Char"/>
    <w:qFormat/>
    <w:rsid w:val="00366EC0"/>
    <w:pPr>
      <w:keepNext/>
      <w:spacing w:line="480" w:lineRule="atLeast"/>
      <w:outlineLvl w:val="7"/>
    </w:pPr>
    <w:rPr>
      <w:rFonts w:ascii="Times" w:hAnsi="Times"/>
      <w:b/>
      <w:sz w:val="26"/>
      <w:szCs w:val="26"/>
    </w:rPr>
  </w:style>
  <w:style w:type="paragraph" w:styleId="Heading9">
    <w:name w:val="heading 9"/>
    <w:basedOn w:val="Normal"/>
    <w:next w:val="Normal"/>
    <w:link w:val="Heading9Char"/>
    <w:qFormat/>
    <w:rsid w:val="00366EC0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spacing w:line="360" w:lineRule="auto"/>
      <w:ind w:left="288"/>
      <w:jc w:val="center"/>
      <w:outlineLvl w:val="8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6EC0"/>
    <w:rPr>
      <w:rFonts w:ascii="Arial" w:eastAsia="Times New Roman" w:hAnsi="Arial" w:cs="Arial"/>
      <w:b/>
      <w:bCs/>
      <w:noProof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66EC0"/>
    <w:rPr>
      <w:rFonts w:ascii="Arial" w:eastAsia="Times New Roman" w:hAnsi="Arial" w:cs="Arial"/>
      <w:b/>
      <w:bCs/>
      <w:i/>
      <w:i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66EC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366EC0"/>
    <w:rPr>
      <w:rFonts w:ascii="Times" w:eastAsia="Times New Roman" w:hAnsi="Times" w:cs="Times New Roman"/>
      <w:b/>
      <w:bCs/>
      <w:noProof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366EC0"/>
    <w:rPr>
      <w:rFonts w:ascii="Times New Roman" w:eastAsia="Times New Roman" w:hAnsi="Times New Roman" w:cs="Times New Roman"/>
      <w:b/>
      <w:noProof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366EC0"/>
    <w:rPr>
      <w:rFonts w:ascii="Times New Roman" w:eastAsia="Times New Roman" w:hAnsi="Times New Roman" w:cs="Times New Roman"/>
      <w:b/>
      <w:noProof/>
      <w:sz w:val="23"/>
      <w:szCs w:val="20"/>
    </w:rPr>
  </w:style>
  <w:style w:type="character" w:customStyle="1" w:styleId="Heading7Char">
    <w:name w:val="Heading 7 Char"/>
    <w:basedOn w:val="DefaultParagraphFont"/>
    <w:link w:val="Heading7"/>
    <w:rsid w:val="00366EC0"/>
    <w:rPr>
      <w:rFonts w:ascii="Times New Roman" w:eastAsia="Times New Roman" w:hAnsi="Times New Roman" w:cs="Times New Roman"/>
      <w:b/>
      <w:noProof/>
      <w:sz w:val="23"/>
      <w:szCs w:val="20"/>
    </w:rPr>
  </w:style>
  <w:style w:type="character" w:customStyle="1" w:styleId="Heading8Char">
    <w:name w:val="Heading 8 Char"/>
    <w:basedOn w:val="DefaultParagraphFont"/>
    <w:link w:val="Heading8"/>
    <w:rsid w:val="00366EC0"/>
    <w:rPr>
      <w:rFonts w:ascii="Times" w:eastAsia="Times New Roman" w:hAnsi="Times" w:cs="Times New Roman"/>
      <w:b/>
      <w:noProof/>
      <w:sz w:val="26"/>
      <w:szCs w:val="26"/>
    </w:rPr>
  </w:style>
  <w:style w:type="character" w:customStyle="1" w:styleId="Heading9Char">
    <w:name w:val="Heading 9 Char"/>
    <w:basedOn w:val="DefaultParagraphFont"/>
    <w:link w:val="Heading9"/>
    <w:rsid w:val="00366EC0"/>
    <w:rPr>
      <w:rFonts w:ascii="Times New Roman" w:eastAsia="Times New Roman" w:hAnsi="Times New Roman" w:cs="Times New Roman"/>
      <w:b/>
      <w:bCs/>
      <w:noProof/>
      <w:sz w:val="28"/>
      <w:szCs w:val="20"/>
    </w:rPr>
  </w:style>
  <w:style w:type="paragraph" w:styleId="Title">
    <w:name w:val="Title"/>
    <w:basedOn w:val="Normal"/>
    <w:link w:val="TitleChar"/>
    <w:qFormat/>
    <w:rsid w:val="00366EC0"/>
    <w:pPr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spacing w:line="480" w:lineRule="atLeast"/>
      <w:ind w:left="288"/>
      <w:jc w:val="center"/>
    </w:pPr>
    <w:rPr>
      <w:rFonts w:ascii="Times" w:hAnsi="Times"/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66EC0"/>
    <w:rPr>
      <w:rFonts w:ascii="Times" w:eastAsia="Times New Roman" w:hAnsi="Times" w:cs="Times New Roman"/>
      <w:b/>
      <w:noProof/>
      <w:sz w:val="28"/>
      <w:szCs w:val="28"/>
    </w:rPr>
  </w:style>
  <w:style w:type="paragraph" w:styleId="Footer">
    <w:name w:val="footer"/>
    <w:basedOn w:val="Normal"/>
    <w:link w:val="FooterChar"/>
    <w:uiPriority w:val="99"/>
    <w:rsid w:val="00366E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EC0"/>
    <w:rPr>
      <w:rFonts w:ascii="Chicago" w:eastAsia="Times New Roman" w:hAnsi="Chicago" w:cs="Times New Roman"/>
      <w:noProof/>
      <w:sz w:val="24"/>
      <w:szCs w:val="20"/>
    </w:rPr>
  </w:style>
  <w:style w:type="paragraph" w:styleId="Header">
    <w:name w:val="header"/>
    <w:basedOn w:val="Normal"/>
    <w:link w:val="HeaderChar"/>
    <w:uiPriority w:val="99"/>
    <w:rsid w:val="00366E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EC0"/>
    <w:rPr>
      <w:rFonts w:ascii="Chicago" w:eastAsia="Times New Roman" w:hAnsi="Chicago" w:cs="Times New Roman"/>
      <w:noProof/>
      <w:sz w:val="24"/>
      <w:szCs w:val="20"/>
    </w:rPr>
  </w:style>
  <w:style w:type="paragraph" w:styleId="BodyTextIndent">
    <w:name w:val="Body Text Indent"/>
    <w:basedOn w:val="Normal"/>
    <w:link w:val="BodyTextIndentChar"/>
    <w:rsid w:val="00366EC0"/>
    <w:pPr>
      <w:ind w:left="360" w:hanging="360"/>
      <w:jc w:val="both"/>
    </w:pPr>
    <w:rPr>
      <w:rFonts w:ascii="Times" w:hAnsi="Times"/>
    </w:rPr>
  </w:style>
  <w:style w:type="character" w:customStyle="1" w:styleId="BodyTextIndentChar">
    <w:name w:val="Body Text Indent Char"/>
    <w:basedOn w:val="DefaultParagraphFont"/>
    <w:link w:val="BodyTextIndent"/>
    <w:rsid w:val="00366EC0"/>
    <w:rPr>
      <w:rFonts w:ascii="Times" w:eastAsia="Times New Roman" w:hAnsi="Times" w:cs="Times New Roman"/>
      <w:noProof/>
      <w:sz w:val="24"/>
      <w:szCs w:val="20"/>
    </w:rPr>
  </w:style>
  <w:style w:type="paragraph" w:styleId="BodyText">
    <w:name w:val="Body Text"/>
    <w:basedOn w:val="Normal"/>
    <w:link w:val="BodyTextChar"/>
    <w:rsid w:val="00366EC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66EC0"/>
    <w:rPr>
      <w:rFonts w:ascii="Chicago" w:eastAsia="Times New Roman" w:hAnsi="Chicago" w:cs="Times New Roman"/>
      <w:noProof/>
      <w:sz w:val="24"/>
      <w:szCs w:val="20"/>
    </w:rPr>
  </w:style>
  <w:style w:type="paragraph" w:styleId="Subtitle">
    <w:name w:val="Subtitle"/>
    <w:basedOn w:val="Normal"/>
    <w:link w:val="SubtitleChar"/>
    <w:qFormat/>
    <w:rsid w:val="00366EC0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itleChar">
    <w:name w:val="Subtitle Char"/>
    <w:basedOn w:val="DefaultParagraphFont"/>
    <w:link w:val="Subtitle"/>
    <w:rsid w:val="00366EC0"/>
    <w:rPr>
      <w:rFonts w:ascii="Arial" w:eastAsia="Times New Roman" w:hAnsi="Arial" w:cs="Arial"/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rsid w:val="00366EC0"/>
    <w:pPr>
      <w:tabs>
        <w:tab w:val="left" w:pos="180"/>
        <w:tab w:val="left" w:pos="5940"/>
        <w:tab w:val="left" w:pos="6120"/>
      </w:tabs>
      <w:ind w:left="180" w:hanging="180"/>
    </w:pPr>
    <w:rPr>
      <w:rFonts w:ascii="Times" w:hAnsi="Times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366EC0"/>
    <w:rPr>
      <w:rFonts w:ascii="Times" w:eastAsia="Times New Roman" w:hAnsi="Times" w:cs="Times New Roman"/>
      <w:noProof/>
      <w:szCs w:val="20"/>
    </w:rPr>
  </w:style>
  <w:style w:type="paragraph" w:styleId="BodyText2">
    <w:name w:val="Body Text 2"/>
    <w:basedOn w:val="Normal"/>
    <w:link w:val="BodyText2Char"/>
    <w:rsid w:val="00366EC0"/>
    <w:pPr>
      <w:jc w:val="both"/>
    </w:pPr>
    <w:rPr>
      <w:rFonts w:ascii="Times New Roman" w:hAnsi="Times New Roman"/>
      <w:b/>
    </w:rPr>
  </w:style>
  <w:style w:type="character" w:customStyle="1" w:styleId="BodyText2Char">
    <w:name w:val="Body Text 2 Char"/>
    <w:basedOn w:val="DefaultParagraphFont"/>
    <w:link w:val="BodyText2"/>
    <w:rsid w:val="00366EC0"/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BodyText3">
    <w:name w:val="Body Text 3"/>
    <w:basedOn w:val="Normal"/>
    <w:link w:val="BodyText3Char"/>
    <w:rsid w:val="00366EC0"/>
    <w:pPr>
      <w:tabs>
        <w:tab w:val="left" w:pos="720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spacing w:line="360" w:lineRule="auto"/>
      <w:jc w:val="both"/>
    </w:pPr>
    <w:rPr>
      <w:rFonts w:ascii="Times New Roman" w:hAnsi="Times New Roman"/>
    </w:rPr>
  </w:style>
  <w:style w:type="character" w:customStyle="1" w:styleId="BodyText3Char">
    <w:name w:val="Body Text 3 Char"/>
    <w:basedOn w:val="DefaultParagraphFont"/>
    <w:link w:val="BodyText3"/>
    <w:rsid w:val="00366EC0"/>
    <w:rPr>
      <w:rFonts w:ascii="Times New Roman" w:eastAsia="Times New Roman" w:hAnsi="Times New Roman" w:cs="Times New Roman"/>
      <w:noProof/>
      <w:sz w:val="24"/>
      <w:szCs w:val="20"/>
    </w:rPr>
  </w:style>
  <w:style w:type="paragraph" w:styleId="BodyTextIndent3">
    <w:name w:val="Body Text Indent 3"/>
    <w:basedOn w:val="Normal"/>
    <w:link w:val="BodyTextIndent3Char"/>
    <w:rsid w:val="00366EC0"/>
    <w:pPr>
      <w:ind w:left="360" w:hanging="360"/>
      <w:jc w:val="both"/>
    </w:pPr>
    <w:rPr>
      <w:rFonts w:ascii="Times New Roman" w:hAnsi="Times New Roman"/>
      <w:sz w:val="23"/>
    </w:rPr>
  </w:style>
  <w:style w:type="character" w:customStyle="1" w:styleId="BodyTextIndent3Char">
    <w:name w:val="Body Text Indent 3 Char"/>
    <w:basedOn w:val="DefaultParagraphFont"/>
    <w:link w:val="BodyTextIndent3"/>
    <w:rsid w:val="00366EC0"/>
    <w:rPr>
      <w:rFonts w:ascii="Times New Roman" w:eastAsia="Times New Roman" w:hAnsi="Times New Roman" w:cs="Times New Roman"/>
      <w:noProof/>
      <w:sz w:val="23"/>
      <w:szCs w:val="20"/>
    </w:rPr>
  </w:style>
  <w:style w:type="character" w:styleId="Hyperlink">
    <w:name w:val="Hyperlink"/>
    <w:basedOn w:val="DefaultParagraphFont"/>
    <w:rsid w:val="00366EC0"/>
    <w:rPr>
      <w:color w:val="0000FF"/>
      <w:u w:val="single"/>
    </w:rPr>
  </w:style>
  <w:style w:type="paragraph" w:styleId="PlainText">
    <w:name w:val="Plain Text"/>
    <w:basedOn w:val="Normal"/>
    <w:link w:val="PlainTextChar"/>
    <w:rsid w:val="00366EC0"/>
    <w:rPr>
      <w:rFonts w:ascii="Courier New" w:hAnsi="Courier New" w:cs="Courier New"/>
      <w:noProof w:val="0"/>
      <w:sz w:val="20"/>
    </w:rPr>
  </w:style>
  <w:style w:type="character" w:customStyle="1" w:styleId="PlainTextChar">
    <w:name w:val="Plain Text Char"/>
    <w:basedOn w:val="DefaultParagraphFont"/>
    <w:link w:val="PlainText"/>
    <w:rsid w:val="00366EC0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366EC0"/>
    <w:rPr>
      <w:color w:val="800080"/>
      <w:u w:val="single"/>
    </w:rPr>
  </w:style>
  <w:style w:type="paragraph" w:styleId="NormalWeb">
    <w:name w:val="Normal (Web)"/>
    <w:basedOn w:val="Normal"/>
    <w:uiPriority w:val="99"/>
    <w:rsid w:val="00366EC0"/>
    <w:pPr>
      <w:spacing w:before="100" w:beforeAutospacing="1" w:after="100" w:afterAutospacing="1"/>
    </w:pPr>
    <w:rPr>
      <w:rFonts w:ascii="Times New Roman" w:hAnsi="Times New Roman"/>
      <w:noProof w:val="0"/>
      <w:szCs w:val="24"/>
      <w:lang w:bidi="he-IL"/>
    </w:rPr>
  </w:style>
  <w:style w:type="paragraph" w:styleId="BalloonText">
    <w:name w:val="Balloon Text"/>
    <w:basedOn w:val="Normal"/>
    <w:link w:val="BalloonTextChar"/>
    <w:uiPriority w:val="99"/>
    <w:rsid w:val="00366E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66EC0"/>
    <w:rPr>
      <w:rFonts w:ascii="Tahoma" w:eastAsia="Times New Roman" w:hAnsi="Tahoma" w:cs="Tahoma"/>
      <w:noProof/>
      <w:sz w:val="16"/>
      <w:szCs w:val="16"/>
    </w:rPr>
  </w:style>
  <w:style w:type="paragraph" w:styleId="ListParagraph">
    <w:name w:val="List Paragraph"/>
    <w:basedOn w:val="Normal"/>
    <w:qFormat/>
    <w:rsid w:val="00366EC0"/>
    <w:pPr>
      <w:ind w:left="720"/>
    </w:pPr>
  </w:style>
  <w:style w:type="character" w:styleId="HTMLTypewriter">
    <w:name w:val="HTML Typewriter"/>
    <w:basedOn w:val="DefaultParagraphFont"/>
    <w:rsid w:val="00366EC0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366EC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366EC0"/>
    <w:rPr>
      <w:rFonts w:cs="Times New Roman"/>
    </w:rPr>
  </w:style>
  <w:style w:type="character" w:styleId="CommentReference">
    <w:name w:val="annotation reference"/>
    <w:basedOn w:val="DefaultParagraphFont"/>
    <w:rsid w:val="00366E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6EC0"/>
    <w:pPr>
      <w:tabs>
        <w:tab w:val="left" w:pos="720"/>
        <w:tab w:val="left" w:pos="5040"/>
      </w:tabs>
    </w:pPr>
    <w:rPr>
      <w:rFonts w:ascii="Times New Roman" w:hAnsi="Times New Roman"/>
      <w:noProof w:val="0"/>
      <w:sz w:val="20"/>
    </w:rPr>
  </w:style>
  <w:style w:type="character" w:customStyle="1" w:styleId="CommentTextChar">
    <w:name w:val="Comment Text Char"/>
    <w:basedOn w:val="DefaultParagraphFont"/>
    <w:link w:val="CommentText"/>
    <w:rsid w:val="00366EC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66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6EC0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rsid w:val="00366E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66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sqrytitle">
    <w:name w:val="psqrytitle"/>
    <w:basedOn w:val="DefaultParagraphFont"/>
    <w:rsid w:val="00366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radsch.osu.edu/completing-your-degr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senitko</dc:creator>
  <cp:lastModifiedBy>Senitko, Melanie A.</cp:lastModifiedBy>
  <cp:revision>3</cp:revision>
  <cp:lastPrinted>2015-08-21T21:49:00Z</cp:lastPrinted>
  <dcterms:created xsi:type="dcterms:W3CDTF">2018-08-16T11:44:00Z</dcterms:created>
  <dcterms:modified xsi:type="dcterms:W3CDTF">2018-08-16T11:55:00Z</dcterms:modified>
</cp:coreProperties>
</file>